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4A0" w:firstRow="1" w:lastRow="0" w:firstColumn="1" w:lastColumn="0" w:noHBand="0" w:noVBand="1"/>
      </w:tblPr>
      <w:tblGrid>
        <w:gridCol w:w="4050"/>
        <w:gridCol w:w="6740"/>
      </w:tblGrid>
      <w:tr w:rsidR="00B77123" w:rsidRPr="00A610D3" w:rsidTr="00B77123">
        <w:tc>
          <w:tcPr>
            <w:tcW w:w="4050" w:type="dxa"/>
          </w:tcPr>
          <w:p w:rsidR="00B77123" w:rsidRPr="00A610D3" w:rsidRDefault="00B36AE4" w:rsidP="00CF3142">
            <w:pPr>
              <w:pStyle w:val="Sansinterligne"/>
            </w:pPr>
            <w:r>
              <w:rPr>
                <w:noProof/>
                <w:lang w:eastAsia="fr-FR"/>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5061624</wp:posOffset>
                      </wp:positionV>
                      <wp:extent cx="2566670" cy="3458547"/>
                      <wp:effectExtent l="0" t="0" r="5080" b="8890"/>
                      <wp:wrapNone/>
                      <wp:docPr id="19" name="Zone de texte 19"/>
                      <wp:cNvGraphicFramePr/>
                      <a:graphic xmlns:a="http://schemas.openxmlformats.org/drawingml/2006/main">
                        <a:graphicData uri="http://schemas.microsoft.com/office/word/2010/wordprocessingShape">
                          <wps:wsp>
                            <wps:cNvSpPr txBox="1"/>
                            <wps:spPr>
                              <a:xfrm>
                                <a:off x="0" y="0"/>
                                <a:ext cx="2566670" cy="3458547"/>
                              </a:xfrm>
                              <a:prstGeom prst="rect">
                                <a:avLst/>
                              </a:prstGeom>
                              <a:solidFill>
                                <a:srgbClr val="699BCD"/>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6D72" w:rsidRDefault="00B04343" w:rsidP="009F6D72">
                                  <w:pPr>
                                    <w:rPr>
                                      <w:lang w:bidi="fr-FR"/>
                                    </w:rPr>
                                  </w:pPr>
                                  <w:r w:rsidRPr="00B04343">
                                    <w:rPr>
                                      <w:u w:val="single"/>
                                      <w:lang w:bidi="fr-FR"/>
                                    </w:rPr>
                                    <w:t>Diplômes requis :</w:t>
                                  </w:r>
                                  <w:r w:rsidR="00E7696B">
                                    <w:rPr>
                                      <w:u w:val="single"/>
                                      <w:lang w:bidi="fr-FR"/>
                                    </w:rPr>
                                    <w:t xml:space="preserve"> </w:t>
                                  </w:r>
                                  <w:r w:rsidR="00E7696B" w:rsidRPr="004375A3">
                                    <w:rPr>
                                      <w:lang w:bidi="fr-FR"/>
                                    </w:rPr>
                                    <w:t>•</w:t>
                                  </w:r>
                                  <w:r w:rsidR="009F6D72" w:rsidRPr="009F6D72">
                                    <w:rPr>
                                      <w:lang w:bidi="fr-FR"/>
                                    </w:rPr>
                                    <w:t>3 ans après Bac</w:t>
                                  </w:r>
                                </w:p>
                                <w:p w:rsidR="00B04343" w:rsidRPr="00B04343" w:rsidRDefault="00B04343" w:rsidP="009F6D72">
                                  <w:pPr>
                                    <w:rPr>
                                      <w:u w:val="single"/>
                                      <w:lang w:bidi="fr-FR"/>
                                    </w:rPr>
                                  </w:pPr>
                                  <w:r w:rsidRPr="00B04343">
                                    <w:rPr>
                                      <w:u w:val="single"/>
                                      <w:lang w:bidi="fr-FR"/>
                                    </w:rPr>
                                    <w:t>Prérequis pédagogiques spécifiques :</w:t>
                                  </w:r>
                                </w:p>
                                <w:p w:rsidR="009F6D72" w:rsidRPr="009F6D72" w:rsidRDefault="009F6D72" w:rsidP="00E7696B">
                                  <w:pPr>
                                    <w:rPr>
                                      <w:lang w:bidi="fr-FR"/>
                                    </w:rPr>
                                  </w:pPr>
                                  <w:r w:rsidRPr="009F6D72">
                                    <w:rPr>
                                      <w:lang w:bidi="fr-FR"/>
                                    </w:rPr>
                                    <w:t>COMPTABILITE, FISCALITE, FINANCE, GESTION</w:t>
                                  </w:r>
                                </w:p>
                                <w:p w:rsidR="00B04343" w:rsidRDefault="00B04343" w:rsidP="00E7696B">
                                  <w:pPr>
                                    <w:rPr>
                                      <w:u w:val="single"/>
                                      <w:lang w:bidi="fr-FR"/>
                                    </w:rPr>
                                  </w:pPr>
                                  <w:r w:rsidRPr="00B04343">
                                    <w:rPr>
                                      <w:u w:val="single"/>
                                      <w:lang w:bidi="fr-FR"/>
                                    </w:rPr>
                                    <w:t xml:space="preserve">Procédures de sélection : </w:t>
                                  </w:r>
                                </w:p>
                                <w:p w:rsidR="009D026C" w:rsidRPr="009D026C" w:rsidRDefault="009D026C" w:rsidP="009D026C">
                                  <w:pPr>
                                    <w:numPr>
                                      <w:ilvl w:val="0"/>
                                      <w:numId w:val="7"/>
                                    </w:numPr>
                                    <w:rPr>
                                      <w:b/>
                                      <w:bCs/>
                                      <w:lang w:bidi="fr-FR"/>
                                    </w:rPr>
                                  </w:pPr>
                                  <w:r>
                                    <w:rPr>
                                      <w:b/>
                                      <w:bCs/>
                                      <w:lang w:bidi="fr-FR"/>
                                    </w:rPr>
                                    <w:t xml:space="preserve">Etude du </w:t>
                                  </w:r>
                                  <w:r w:rsidR="00F8242A">
                                    <w:rPr>
                                      <w:b/>
                                      <w:bCs/>
                                      <w:lang w:bidi="fr-FR"/>
                                    </w:rPr>
                                    <w:t>dossier</w:t>
                                  </w:r>
                                  <w:r w:rsidR="00F8242A" w:rsidRPr="00B04343">
                                    <w:rPr>
                                      <w:b/>
                                      <w:bCs/>
                                      <w:lang w:bidi="fr-FR"/>
                                    </w:rPr>
                                    <w:t> :</w:t>
                                  </w:r>
                                  <w:r w:rsidRPr="00B04343">
                                    <w:rPr>
                                      <w:b/>
                                      <w:bCs/>
                                      <w:lang w:bidi="fr-FR"/>
                                    </w:rPr>
                                    <w:t xml:space="preserve"> </w:t>
                                  </w:r>
                                </w:p>
                                <w:p w:rsidR="00B36AE4" w:rsidRPr="00B36AE4" w:rsidRDefault="00B36AE4" w:rsidP="00B36AE4">
                                  <w:pPr>
                                    <w:pStyle w:val="Paragraphedeliste"/>
                                    <w:numPr>
                                      <w:ilvl w:val="0"/>
                                      <w:numId w:val="16"/>
                                    </w:numPr>
                                    <w:rPr>
                                      <w:rFonts w:asciiTheme="minorHAnsi" w:eastAsia="Century Gothic" w:hAnsiTheme="minorHAnsi"/>
                                      <w:sz w:val="20"/>
                                      <w:lang w:eastAsia="en-US" w:bidi="fr-FR"/>
                                    </w:rPr>
                                  </w:pPr>
                                  <w:r w:rsidRPr="00B36AE4">
                                    <w:rPr>
                                      <w:rFonts w:asciiTheme="minorHAnsi" w:eastAsia="Century Gothic" w:hAnsiTheme="minorHAnsi"/>
                                      <w:sz w:val="20"/>
                                      <w:lang w:eastAsia="en-US" w:bidi="fr-FR"/>
                                    </w:rPr>
                                    <w:t>moyenne de la licence (6 semestres)</w:t>
                                  </w:r>
                                </w:p>
                                <w:p w:rsidR="00B36AE4" w:rsidRPr="00B36AE4" w:rsidRDefault="00B36AE4" w:rsidP="00B36AE4">
                                  <w:pPr>
                                    <w:pStyle w:val="Paragraphedeliste"/>
                                    <w:numPr>
                                      <w:ilvl w:val="0"/>
                                      <w:numId w:val="16"/>
                                    </w:numPr>
                                    <w:rPr>
                                      <w:rFonts w:asciiTheme="minorHAnsi" w:eastAsia="Century Gothic" w:hAnsiTheme="minorHAnsi"/>
                                      <w:sz w:val="20"/>
                                      <w:lang w:eastAsia="en-US" w:bidi="fr-FR"/>
                                    </w:rPr>
                                  </w:pPr>
                                  <w:r w:rsidRPr="00B36AE4">
                                    <w:rPr>
                                      <w:rFonts w:asciiTheme="minorHAnsi" w:eastAsia="Century Gothic" w:hAnsiTheme="minorHAnsi"/>
                                      <w:sz w:val="20"/>
                                      <w:lang w:eastAsia="en-US" w:bidi="fr-FR"/>
                                    </w:rPr>
                                    <w:t>nombre d'année pour l'obtention de la licence</w:t>
                                  </w:r>
                                </w:p>
                                <w:p w:rsidR="00B36AE4" w:rsidRPr="00B36AE4" w:rsidRDefault="00B36AE4" w:rsidP="00B36AE4">
                                  <w:pPr>
                                    <w:pStyle w:val="Paragraphedeliste"/>
                                    <w:numPr>
                                      <w:ilvl w:val="0"/>
                                      <w:numId w:val="16"/>
                                    </w:numPr>
                                    <w:rPr>
                                      <w:rFonts w:asciiTheme="minorHAnsi" w:eastAsia="Century Gothic" w:hAnsiTheme="minorHAnsi"/>
                                      <w:sz w:val="20"/>
                                      <w:lang w:eastAsia="en-US" w:bidi="fr-FR"/>
                                    </w:rPr>
                                  </w:pPr>
                                  <w:r w:rsidRPr="00B36AE4">
                                    <w:rPr>
                                      <w:rFonts w:asciiTheme="minorHAnsi" w:eastAsia="Century Gothic" w:hAnsiTheme="minorHAnsi"/>
                                      <w:sz w:val="20"/>
                                      <w:lang w:eastAsia="en-US" w:bidi="fr-FR"/>
                                    </w:rPr>
                                    <w:t>spécialité de la licence</w:t>
                                  </w:r>
                                </w:p>
                                <w:p w:rsidR="00F8242A" w:rsidRPr="00F8242A" w:rsidRDefault="00F8242A" w:rsidP="00F8242A">
                                  <w:pPr>
                                    <w:pStyle w:val="Paragraphedeliste"/>
                                    <w:rPr>
                                      <w:rFonts w:asciiTheme="minorHAnsi" w:eastAsia="Century Gothic" w:hAnsiTheme="minorHAnsi"/>
                                      <w:sz w:val="20"/>
                                      <w:lang w:eastAsia="en-US" w:bidi="fr-FR"/>
                                    </w:rPr>
                                  </w:pPr>
                                </w:p>
                                <w:p w:rsidR="00B04343" w:rsidRPr="00F8242A" w:rsidRDefault="00B04343" w:rsidP="00F8242A">
                                  <w:pPr>
                                    <w:pStyle w:val="Paragraphedeliste"/>
                                    <w:numPr>
                                      <w:ilvl w:val="0"/>
                                      <w:numId w:val="15"/>
                                    </w:numPr>
                                    <w:rPr>
                                      <w:rFonts w:asciiTheme="minorHAnsi" w:eastAsia="Century Gothic" w:hAnsiTheme="minorHAnsi"/>
                                      <w:b/>
                                      <w:bCs/>
                                      <w:sz w:val="20"/>
                                      <w:lang w:eastAsia="en-US" w:bidi="fr-FR"/>
                                    </w:rPr>
                                  </w:pPr>
                                  <w:r w:rsidRPr="00F8242A">
                                    <w:rPr>
                                      <w:rFonts w:asciiTheme="minorHAnsi" w:eastAsia="Century Gothic" w:hAnsiTheme="minorHAnsi"/>
                                      <w:b/>
                                      <w:bCs/>
                                      <w:sz w:val="20"/>
                                      <w:lang w:eastAsia="en-US" w:bidi="fr-FR"/>
                                    </w:rPr>
                                    <w:t xml:space="preserve">Test </w:t>
                                  </w:r>
                                  <w:r w:rsidR="00F8242A" w:rsidRPr="00F8242A">
                                    <w:rPr>
                                      <w:rFonts w:asciiTheme="minorHAnsi" w:eastAsia="Century Gothic" w:hAnsiTheme="minorHAnsi"/>
                                      <w:b/>
                                      <w:bCs/>
                                      <w:sz w:val="20"/>
                                      <w:lang w:eastAsia="en-US" w:bidi="fr-FR"/>
                                    </w:rPr>
                                    <w:t>écrit :</w:t>
                                  </w:r>
                                  <w:r w:rsidRPr="00F8242A">
                                    <w:rPr>
                                      <w:rFonts w:asciiTheme="minorHAnsi" w:eastAsia="Century Gothic" w:hAnsiTheme="minorHAnsi"/>
                                      <w:b/>
                                      <w:bCs/>
                                      <w:sz w:val="20"/>
                                      <w:lang w:eastAsia="en-US" w:bidi="fr-FR"/>
                                    </w:rPr>
                                    <w:t xml:space="preserve"> </w:t>
                                  </w:r>
                                </w:p>
                                <w:p w:rsidR="00B04343" w:rsidRPr="00B04343" w:rsidRDefault="00B04343" w:rsidP="00B04343">
                                  <w:pPr>
                                    <w:numPr>
                                      <w:ilvl w:val="0"/>
                                      <w:numId w:val="7"/>
                                    </w:numPr>
                                    <w:rPr>
                                      <w:b/>
                                      <w:bCs/>
                                      <w:lang w:bidi="fr-FR"/>
                                    </w:rPr>
                                  </w:pPr>
                                  <w:r w:rsidRPr="00B04343">
                                    <w:rPr>
                                      <w:b/>
                                      <w:bCs/>
                                      <w:lang w:bidi="fr-FR"/>
                                    </w:rPr>
                                    <w:t xml:space="preserve">Entretien : </w:t>
                                  </w:r>
                                </w:p>
                                <w:p w:rsidR="00AB569F" w:rsidRPr="00AB569F" w:rsidRDefault="00AB569F">
                                  <w:pPr>
                                    <w:rPr>
                                      <w:lang w:bidi="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9" o:spid="_x0000_s1026" type="#_x0000_t202" style="position:absolute;margin-left:0;margin-top:398.55pt;width:202.1pt;height:272.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" fillcolor="#699bcd" stroked="f" strokeweight=".5pt">
                      <v:textbox>
                        <w:txbxContent>
                          <w:p w:rsidR="009F6D72" w:rsidRDefault="00B04343" w:rsidP="009F6D72">
                            <w:pPr>
                              <w:rPr>
                                <w:lang w:bidi="fr-FR"/>
                              </w:rPr>
                            </w:pPr>
                            <w:r w:rsidRPr="00B04343">
                              <w:rPr>
                                <w:u w:val="single"/>
                                <w:lang w:bidi="fr-FR"/>
                              </w:rPr>
                              <w:t>Diplômes requis :</w:t>
                            </w:r>
                            <w:r w:rsidR="00E7696B">
                              <w:rPr>
                                <w:u w:val="single"/>
                                <w:lang w:bidi="fr-FR"/>
                              </w:rPr>
                              <w:t xml:space="preserve"> </w:t>
                            </w:r>
                            <w:r w:rsidR="00E7696B" w:rsidRPr="004375A3">
                              <w:rPr>
                                <w:lang w:bidi="fr-FR"/>
                              </w:rPr>
                              <w:t>•</w:t>
                            </w:r>
                            <w:r w:rsidR="009F6D72" w:rsidRPr="009F6D72">
                              <w:rPr>
                                <w:lang w:bidi="fr-FR"/>
                              </w:rPr>
                              <w:t>3 ans après Bac</w:t>
                            </w:r>
                          </w:p>
                          <w:p w:rsidR="00B04343" w:rsidRPr="00B04343" w:rsidRDefault="00B04343" w:rsidP="009F6D72">
                            <w:pPr>
                              <w:rPr>
                                <w:u w:val="single"/>
                                <w:lang w:bidi="fr-FR"/>
                              </w:rPr>
                            </w:pPr>
                            <w:r w:rsidRPr="00B04343">
                              <w:rPr>
                                <w:u w:val="single"/>
                                <w:lang w:bidi="fr-FR"/>
                              </w:rPr>
                              <w:t>Prérequis pédagogiques spécifiques :</w:t>
                            </w:r>
                          </w:p>
                          <w:p w:rsidR="009F6D72" w:rsidRPr="009F6D72" w:rsidRDefault="009F6D72" w:rsidP="00E7696B">
                            <w:pPr>
                              <w:rPr>
                                <w:lang w:bidi="fr-FR"/>
                              </w:rPr>
                            </w:pPr>
                            <w:r w:rsidRPr="009F6D72">
                              <w:rPr>
                                <w:lang w:bidi="fr-FR"/>
                              </w:rPr>
                              <w:t>COMPTABILITE, FISCALITE, FINANCE, GESTION</w:t>
                            </w:r>
                          </w:p>
                          <w:p w:rsidR="00B04343" w:rsidRDefault="00B04343" w:rsidP="00E7696B">
                            <w:pPr>
                              <w:rPr>
                                <w:u w:val="single"/>
                                <w:lang w:bidi="fr-FR"/>
                              </w:rPr>
                            </w:pPr>
                            <w:r w:rsidRPr="00B04343">
                              <w:rPr>
                                <w:u w:val="single"/>
                                <w:lang w:bidi="fr-FR"/>
                              </w:rPr>
                              <w:t xml:space="preserve">Procédures de sélection : </w:t>
                            </w:r>
                          </w:p>
                          <w:p w:rsidR="009D026C" w:rsidRPr="009D026C" w:rsidRDefault="009D026C" w:rsidP="009D026C">
                            <w:pPr>
                              <w:numPr>
                                <w:ilvl w:val="0"/>
                                <w:numId w:val="7"/>
                              </w:numPr>
                              <w:rPr>
                                <w:b/>
                                <w:bCs/>
                                <w:lang w:bidi="fr-FR"/>
                              </w:rPr>
                            </w:pPr>
                            <w:r>
                              <w:rPr>
                                <w:b/>
                                <w:bCs/>
                                <w:lang w:bidi="fr-FR"/>
                              </w:rPr>
                              <w:t xml:space="preserve">Etude du </w:t>
                            </w:r>
                            <w:r w:rsidR="00F8242A">
                              <w:rPr>
                                <w:b/>
                                <w:bCs/>
                                <w:lang w:bidi="fr-FR"/>
                              </w:rPr>
                              <w:t>dossier</w:t>
                            </w:r>
                            <w:r w:rsidR="00F8242A" w:rsidRPr="00B04343">
                              <w:rPr>
                                <w:b/>
                                <w:bCs/>
                                <w:lang w:bidi="fr-FR"/>
                              </w:rPr>
                              <w:t> :</w:t>
                            </w:r>
                            <w:r w:rsidRPr="00B04343">
                              <w:rPr>
                                <w:b/>
                                <w:bCs/>
                                <w:lang w:bidi="fr-FR"/>
                              </w:rPr>
                              <w:t xml:space="preserve"> </w:t>
                            </w:r>
                          </w:p>
                          <w:p w:rsidR="00B36AE4" w:rsidRPr="00B36AE4" w:rsidRDefault="00B36AE4" w:rsidP="00B36AE4">
                            <w:pPr>
                              <w:pStyle w:val="Paragraphedeliste"/>
                              <w:numPr>
                                <w:ilvl w:val="0"/>
                                <w:numId w:val="16"/>
                              </w:numPr>
                              <w:rPr>
                                <w:rFonts w:asciiTheme="minorHAnsi" w:eastAsia="Century Gothic" w:hAnsiTheme="minorHAnsi"/>
                                <w:sz w:val="20"/>
                                <w:lang w:eastAsia="en-US" w:bidi="fr-FR"/>
                              </w:rPr>
                            </w:pPr>
                            <w:r w:rsidRPr="00B36AE4">
                              <w:rPr>
                                <w:rFonts w:asciiTheme="minorHAnsi" w:eastAsia="Century Gothic" w:hAnsiTheme="minorHAnsi"/>
                                <w:sz w:val="20"/>
                                <w:lang w:eastAsia="en-US" w:bidi="fr-FR"/>
                              </w:rPr>
                              <w:t>moyenne de la licence (6 semestres)</w:t>
                            </w:r>
                          </w:p>
                          <w:p w:rsidR="00B36AE4" w:rsidRPr="00B36AE4" w:rsidRDefault="00B36AE4" w:rsidP="00B36AE4">
                            <w:pPr>
                              <w:pStyle w:val="Paragraphedeliste"/>
                              <w:numPr>
                                <w:ilvl w:val="0"/>
                                <w:numId w:val="16"/>
                              </w:numPr>
                              <w:rPr>
                                <w:rFonts w:asciiTheme="minorHAnsi" w:eastAsia="Century Gothic" w:hAnsiTheme="minorHAnsi"/>
                                <w:sz w:val="20"/>
                                <w:lang w:eastAsia="en-US" w:bidi="fr-FR"/>
                              </w:rPr>
                            </w:pPr>
                            <w:r w:rsidRPr="00B36AE4">
                              <w:rPr>
                                <w:rFonts w:asciiTheme="minorHAnsi" w:eastAsia="Century Gothic" w:hAnsiTheme="minorHAnsi"/>
                                <w:sz w:val="20"/>
                                <w:lang w:eastAsia="en-US" w:bidi="fr-FR"/>
                              </w:rPr>
                              <w:t>nombre d'année pour l'obtention de la licence</w:t>
                            </w:r>
                          </w:p>
                          <w:p w:rsidR="00B36AE4" w:rsidRPr="00B36AE4" w:rsidRDefault="00B36AE4" w:rsidP="00B36AE4">
                            <w:pPr>
                              <w:pStyle w:val="Paragraphedeliste"/>
                              <w:numPr>
                                <w:ilvl w:val="0"/>
                                <w:numId w:val="16"/>
                              </w:numPr>
                              <w:rPr>
                                <w:rFonts w:asciiTheme="minorHAnsi" w:eastAsia="Century Gothic" w:hAnsiTheme="minorHAnsi"/>
                                <w:sz w:val="20"/>
                                <w:lang w:eastAsia="en-US" w:bidi="fr-FR"/>
                              </w:rPr>
                            </w:pPr>
                            <w:r w:rsidRPr="00B36AE4">
                              <w:rPr>
                                <w:rFonts w:asciiTheme="minorHAnsi" w:eastAsia="Century Gothic" w:hAnsiTheme="minorHAnsi"/>
                                <w:sz w:val="20"/>
                                <w:lang w:eastAsia="en-US" w:bidi="fr-FR"/>
                              </w:rPr>
                              <w:t>spécialité de la licence</w:t>
                            </w:r>
                          </w:p>
                          <w:p w:rsidR="00F8242A" w:rsidRPr="00F8242A" w:rsidRDefault="00F8242A" w:rsidP="00F8242A">
                            <w:pPr>
                              <w:pStyle w:val="Paragraphedeliste"/>
                              <w:rPr>
                                <w:rFonts w:asciiTheme="minorHAnsi" w:eastAsia="Century Gothic" w:hAnsiTheme="minorHAnsi"/>
                                <w:sz w:val="20"/>
                                <w:lang w:eastAsia="en-US" w:bidi="fr-FR"/>
                              </w:rPr>
                            </w:pPr>
                          </w:p>
                          <w:p w:rsidR="00B04343" w:rsidRPr="00F8242A" w:rsidRDefault="00B04343" w:rsidP="00F8242A">
                            <w:pPr>
                              <w:pStyle w:val="Paragraphedeliste"/>
                              <w:numPr>
                                <w:ilvl w:val="0"/>
                                <w:numId w:val="15"/>
                              </w:numPr>
                              <w:rPr>
                                <w:rFonts w:asciiTheme="minorHAnsi" w:eastAsia="Century Gothic" w:hAnsiTheme="minorHAnsi"/>
                                <w:b/>
                                <w:bCs/>
                                <w:sz w:val="20"/>
                                <w:lang w:eastAsia="en-US" w:bidi="fr-FR"/>
                              </w:rPr>
                            </w:pPr>
                            <w:r w:rsidRPr="00F8242A">
                              <w:rPr>
                                <w:rFonts w:asciiTheme="minorHAnsi" w:eastAsia="Century Gothic" w:hAnsiTheme="minorHAnsi"/>
                                <w:b/>
                                <w:bCs/>
                                <w:sz w:val="20"/>
                                <w:lang w:eastAsia="en-US" w:bidi="fr-FR"/>
                              </w:rPr>
                              <w:t xml:space="preserve">Test </w:t>
                            </w:r>
                            <w:r w:rsidR="00F8242A" w:rsidRPr="00F8242A">
                              <w:rPr>
                                <w:rFonts w:asciiTheme="minorHAnsi" w:eastAsia="Century Gothic" w:hAnsiTheme="minorHAnsi"/>
                                <w:b/>
                                <w:bCs/>
                                <w:sz w:val="20"/>
                                <w:lang w:eastAsia="en-US" w:bidi="fr-FR"/>
                              </w:rPr>
                              <w:t>écrit :</w:t>
                            </w:r>
                            <w:r w:rsidRPr="00F8242A">
                              <w:rPr>
                                <w:rFonts w:asciiTheme="minorHAnsi" w:eastAsia="Century Gothic" w:hAnsiTheme="minorHAnsi"/>
                                <w:b/>
                                <w:bCs/>
                                <w:sz w:val="20"/>
                                <w:lang w:eastAsia="en-US" w:bidi="fr-FR"/>
                              </w:rPr>
                              <w:t xml:space="preserve"> </w:t>
                            </w:r>
                          </w:p>
                          <w:p w:rsidR="00B04343" w:rsidRPr="00B04343" w:rsidRDefault="00B04343" w:rsidP="00B04343">
                            <w:pPr>
                              <w:numPr>
                                <w:ilvl w:val="0"/>
                                <w:numId w:val="7"/>
                              </w:numPr>
                              <w:rPr>
                                <w:b/>
                                <w:bCs/>
                                <w:lang w:bidi="fr-FR"/>
                              </w:rPr>
                            </w:pPr>
                            <w:r w:rsidRPr="00B04343">
                              <w:rPr>
                                <w:b/>
                                <w:bCs/>
                                <w:lang w:bidi="fr-FR"/>
                              </w:rPr>
                              <w:t xml:space="preserve">Entretien : </w:t>
                            </w:r>
                          </w:p>
                          <w:p w:rsidR="00AB569F" w:rsidRPr="00AB569F" w:rsidRDefault="00AB569F">
                            <w:pPr>
                              <w:rPr>
                                <w:lang w:bidi="fr-FR"/>
                              </w:rPr>
                            </w:pPr>
                          </w:p>
                        </w:txbxContent>
                      </v:textbox>
                      <w10:wrap anchorx="margin"/>
                    </v:shape>
                  </w:pict>
                </mc:Fallback>
              </mc:AlternateContent>
            </w:r>
            <w:r w:rsidRPr="00A610D3">
              <w:rPr>
                <w:noProof/>
                <w:lang w:eastAsia="fr-FR"/>
              </w:rPr>
              <mc:AlternateContent>
                <mc:Choice Requires="wpg">
                  <w:drawing>
                    <wp:anchor distT="0" distB="0" distL="114300" distR="114300" simplePos="0" relativeHeight="251662336" behindDoc="0" locked="0" layoutInCell="1" allowOverlap="1">
                      <wp:simplePos x="0" y="0"/>
                      <wp:positionH relativeFrom="margin">
                        <wp:posOffset>0</wp:posOffset>
                      </wp:positionH>
                      <wp:positionV relativeFrom="margin">
                        <wp:posOffset>8890</wp:posOffset>
                      </wp:positionV>
                      <wp:extent cx="2569845" cy="9193530"/>
                      <wp:effectExtent l="0" t="0" r="1905" b="7620"/>
                      <wp:wrapSquare wrapText="bothSides"/>
                      <wp:docPr id="6" name="Groupe 6" descr="élément décoratif"/>
                      <wp:cNvGraphicFramePr/>
                      <a:graphic xmlns:a="http://schemas.openxmlformats.org/drawingml/2006/main">
                        <a:graphicData uri="http://schemas.microsoft.com/office/word/2010/wordprocessingGroup">
                          <wpg:wgp>
                            <wpg:cNvGrpSpPr/>
                            <wpg:grpSpPr>
                              <a:xfrm>
                                <a:off x="0" y="0"/>
                                <a:ext cx="2569845" cy="9193530"/>
                                <a:chOff x="2351" y="678476"/>
                                <a:chExt cx="2595759" cy="10296012"/>
                              </a:xfrm>
                              <a:solidFill>
                                <a:srgbClr val="699BCD"/>
                              </a:solidFill>
                            </wpg:grpSpPr>
                            <wps:wsp>
                              <wps:cNvPr id="7" name="Rectangle 7"/>
                              <wps:cNvSpPr>
                                <a:spLocks/>
                              </wps:cNvSpPr>
                              <wps:spPr>
                                <a:xfrm>
                                  <a:off x="7310" y="678476"/>
                                  <a:ext cx="2590800" cy="10296012"/>
                                </a:xfrm>
                                <a:prstGeom prst="rect">
                                  <a:avLst/>
                                </a:prstGeom>
                                <a:grpFill/>
                                <a:ln w="12700" cap="flat" cmpd="sng" algn="ctr">
                                  <a:noFill/>
                                  <a:prstDash val="solid"/>
                                  <a:miter lim="800000"/>
                                </a:ln>
                                <a:effectLst/>
                              </wps:spPr>
                              <wps:txbx>
                                <w:txbxContent>
                                  <w:p w:rsidR="00EF0E4F" w:rsidRPr="00AB569F" w:rsidRDefault="00EF0E4F" w:rsidP="00EF0E4F">
                                    <w:pPr>
                                      <w:pStyle w:val="Titre2"/>
                                      <w:rPr>
                                        <w:sz w:val="20"/>
                                        <w:szCs w:val="52"/>
                                      </w:rPr>
                                    </w:pPr>
                                    <w:r w:rsidRPr="00AB569F">
                                      <w:rPr>
                                        <w:sz w:val="32"/>
                                        <w:szCs w:val="52"/>
                                      </w:rPr>
                                      <w:t>Conditions d’accès</w:t>
                                    </w:r>
                                  </w:p>
                                  <w:p w:rsidR="00EF0E4F" w:rsidRDefault="00EF0E4F" w:rsidP="00EF0E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Zone de texte 9"/>
                              <wps:cNvSpPr txBox="1">
                                <a:spLocks/>
                              </wps:cNvSpPr>
                              <wps:spPr>
                                <a:xfrm>
                                  <a:off x="33172" y="1347267"/>
                                  <a:ext cx="2552400" cy="1190292"/>
                                </a:xfrm>
                                <a:prstGeom prst="rect">
                                  <a:avLst/>
                                </a:prstGeom>
                                <a:solidFill>
                                  <a:srgbClr val="F5F0B5"/>
                                </a:solidFill>
                                <a:ln w="6350">
                                  <a:noFill/>
                                </a:ln>
                              </wps:spPr>
                              <wps:txbx>
                                <w:txbxContent>
                                  <w:p w:rsidR="00B77123" w:rsidRPr="00546ADB" w:rsidRDefault="00416F23" w:rsidP="00416F23">
                                    <w:pPr>
                                      <w:pStyle w:val="Titre1"/>
                                      <w:rPr>
                                        <w:color w:val="699BCD"/>
                                      </w:rPr>
                                    </w:pPr>
                                    <w:r w:rsidRPr="00546ADB">
                                      <w:rPr>
                                        <w:color w:val="699BCD"/>
                                      </w:rPr>
                                      <w:t>Master</w:t>
                                    </w:r>
                                  </w:p>
                                  <w:p w:rsidR="00B77123" w:rsidRPr="00E6558E" w:rsidRDefault="00784FB2" w:rsidP="00784FB2">
                                    <w:pPr>
                                      <w:pStyle w:val="Titre2"/>
                                      <w:rPr>
                                        <w:color w:val="699BCD"/>
                                        <w:sz w:val="36"/>
                                        <w:szCs w:val="56"/>
                                      </w:rPr>
                                    </w:pPr>
                                    <w:r w:rsidRPr="00784FB2">
                                      <w:rPr>
                                        <w:color w:val="699BCD"/>
                                        <w:sz w:val="28"/>
                                        <w:szCs w:val="48"/>
                                      </w:rPr>
                                      <w:t>Ingénierie Comptable Fiscale et Financière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a:spLocks/>
                              </wps:cNvSpPr>
                              <wps:spPr>
                                <a:xfrm>
                                  <a:off x="25069" y="3241531"/>
                                  <a:ext cx="2571750" cy="2882040"/>
                                </a:xfrm>
                                <a:prstGeom prst="rect">
                                  <a:avLst/>
                                </a:prstGeom>
                                <a:solidFill>
                                  <a:schemeClr val="bg1">
                                    <a:lumMod val="65000"/>
                                  </a:schemeClr>
                                </a:solidFill>
                                <a:ln w="12700" cap="flat" cmpd="sng" algn="ctr">
                                  <a:noFill/>
                                  <a:prstDash val="solid"/>
                                  <a:miter lim="800000"/>
                                </a:ln>
                                <a:effectLst/>
                              </wps:spPr>
                              <wps:txbx>
                                <w:txbxContent>
                                  <w:p w:rsidR="00685E79" w:rsidRDefault="00685E79" w:rsidP="00AB569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Zone de texte 11"/>
                              <wps:cNvSpPr txBox="1">
                                <a:spLocks/>
                              </wps:cNvSpPr>
                              <wps:spPr>
                                <a:xfrm>
                                  <a:off x="2351" y="5622751"/>
                                  <a:ext cx="2592543" cy="584883"/>
                                </a:xfrm>
                                <a:prstGeom prst="rect">
                                  <a:avLst/>
                                </a:prstGeom>
                                <a:solidFill>
                                  <a:srgbClr val="699BCD"/>
                                </a:solidFill>
                                <a:ln w="6350">
                                  <a:noFill/>
                                </a:ln>
                              </wps:spPr>
                              <wps:txbx>
                                <w:txbxContent>
                                  <w:p w:rsidR="00B77123" w:rsidRPr="00AB569F" w:rsidRDefault="004253D1" w:rsidP="00E21D0C">
                                    <w:pPr>
                                      <w:pStyle w:val="Titre2"/>
                                      <w:jc w:val="left"/>
                                      <w:rPr>
                                        <w:sz w:val="20"/>
                                        <w:szCs w:val="52"/>
                                      </w:rPr>
                                    </w:pPr>
                                    <w:r>
                                      <w:rPr>
                                        <w:noProof/>
                                        <w:sz w:val="32"/>
                                        <w:szCs w:val="52"/>
                                        <w:lang w:eastAsia="fr-FR"/>
                                      </w:rPr>
                                      <w:drawing>
                                        <wp:inline distT="0" distB="0" distL="0" distR="0">
                                          <wp:extent cx="360000" cy="360000"/>
                                          <wp:effectExtent l="0" t="0" r="2540" b="254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erms.png"/>
                                                  <pic:cNvPicPr/>
                                                </pic:nvPicPr>
                                                <pic:blipFill>
                                                  <a:blip r:embed="rId11">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00E21D0C">
                                      <w:rPr>
                                        <w:sz w:val="32"/>
                                        <w:szCs w:val="52"/>
                                      </w:rPr>
                                      <w:t xml:space="preserve"> </w:t>
                                    </w:r>
                                    <w:r w:rsidR="00AB569F" w:rsidRPr="00AB569F">
                                      <w:rPr>
                                        <w:sz w:val="32"/>
                                        <w:szCs w:val="52"/>
                                      </w:rPr>
                                      <w:t>Conditions d’accès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6" o:spid="_x0000_s1027" alt="élément décoratif" style="position:absolute;margin-left:0;margin-top:.7pt;width:202.35pt;height:723.9pt;z-index:251662336;mso-position-horizontal-relative:margin;mso-position-vertical-relative:margin;mso-width-relative:margin;mso-height-relative:margin" coordorigin="23,6784" coordsize="25957,10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">
                      <v:rect id="Rectangle 7" o:spid="_x0000_s1028" style="position:absolute;left:73;top:6784;width:25908;height:102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AfXMUA&#10;AADaAAAADwAAAGRycy9kb3ducmV2LnhtbESPQWvCQBSE7wX/w/KEXkQ3ldJI6ipFFFIvbTUHj6/Z&#10;12xo9m3IbmP8964g9DjMzDfMcj3YRvTU+dqxgqdZAoK4dLrmSkFx3E0XIHxA1tg4JgUX8rBejR6W&#10;mGl35i/qD6ESEcI+QwUmhDaT0peGLPqZa4mj9+M6iyHKrpK6w3OE20bOk+RFWqw5LhhsaWOo/D38&#10;WQWTj+2zec/3yWfeF0XbnL7TzTxV6nE8vL2CCDSE//C9nWsFKdyuxBs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YB9cxQAAANoAAAAPAAAAAAAAAAAAAAAAAJgCAABkcnMv&#10;ZG93bnJldi54bWxQSwUGAAAAAAQABAD1AAAAigMAAAAA&#10;" filled="f" stroked="f" strokeweight="1pt">
                        <v:path arrowok="t"/>
                        <v:textbox>
                          <w:txbxContent>
                            <w:p w:rsidR="00EF0E4F" w:rsidRPr="00AB569F" w:rsidRDefault="00EF0E4F" w:rsidP="00EF0E4F">
                              <w:pPr>
                                <w:pStyle w:val="Titre2"/>
                                <w:rPr>
                                  <w:sz w:val="20"/>
                                  <w:szCs w:val="52"/>
                                </w:rPr>
                              </w:pPr>
                              <w:r w:rsidRPr="00AB569F">
                                <w:rPr>
                                  <w:sz w:val="32"/>
                                  <w:szCs w:val="52"/>
                                </w:rPr>
                                <w:t>Conditions d’accès</w:t>
                              </w:r>
                            </w:p>
                            <w:p w:rsidR="00EF0E4F" w:rsidRDefault="00EF0E4F" w:rsidP="00EF0E4F">
                              <w:pPr>
                                <w:jc w:val="center"/>
                              </w:pPr>
                            </w:p>
                          </w:txbxContent>
                        </v:textbox>
                      </v:rect>
                      <v:shape id="Zone de texte 9" o:spid="_x0000_s1029" type="#_x0000_t202" style="position:absolute;left:331;top:13472;width:25524;height:11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ZX8sUA&#10;AADaAAAADwAAAGRycy9kb3ducmV2LnhtbESPT2vCQBTE7wW/w/KEXqRu9FA0ugkiFGp78E960Nsj&#10;+0zSZt+G3a3Gb98VhB6HmfkNs8x704oLOd9YVjAZJyCIS6sbrhR8FW8vMxA+IGtsLZOCG3nIs8HT&#10;ElNtr7ynyyFUIkLYp6igDqFLpfRlTQb92HbE0TtbZzBE6SqpHV4j3LRymiSv0mDDcaHGjtY1lT+H&#10;X6Og+PhOJta42276uTluT6OCN32h1POwXy1ABOrDf/jRftcK5nC/Em+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xlfyxQAAANoAAAAPAAAAAAAAAAAAAAAAAJgCAABkcnMv&#10;ZG93bnJldi54bWxQSwUGAAAAAAQABAD1AAAAigMAAAAA&#10;" fillcolor="#f5f0b5" stroked="f" strokeweight=".5pt">
                        <v:path arrowok="t"/>
                        <v:textbox>
                          <w:txbxContent>
                            <w:p w:rsidR="00B77123" w:rsidRPr="00546ADB" w:rsidRDefault="00416F23" w:rsidP="00416F23">
                              <w:pPr>
                                <w:pStyle w:val="Titre1"/>
                                <w:rPr>
                                  <w:color w:val="699BCD"/>
                                </w:rPr>
                              </w:pPr>
                              <w:r w:rsidRPr="00546ADB">
                                <w:rPr>
                                  <w:color w:val="699BCD"/>
                                </w:rPr>
                                <w:t>Master</w:t>
                              </w:r>
                            </w:p>
                            <w:p w:rsidR="00B77123" w:rsidRPr="00E6558E" w:rsidRDefault="00784FB2" w:rsidP="00784FB2">
                              <w:pPr>
                                <w:pStyle w:val="Titre2"/>
                                <w:rPr>
                                  <w:color w:val="699BCD"/>
                                  <w:sz w:val="36"/>
                                  <w:szCs w:val="56"/>
                                </w:rPr>
                              </w:pPr>
                              <w:r w:rsidRPr="00784FB2">
                                <w:rPr>
                                  <w:color w:val="699BCD"/>
                                  <w:sz w:val="28"/>
                                  <w:szCs w:val="48"/>
                                </w:rPr>
                                <w:t>Ingénierie Comptable Fiscale et Financière</w:t>
                              </w:r>
                            </w:p>
                          </w:txbxContent>
                        </v:textbox>
                      </v:shape>
                      <v:rect id="Rectangle 4" o:spid="_x0000_s1030" style="position:absolute;left:250;top:32415;width:25718;height:28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o7sMA&#10;AADaAAAADwAAAGRycy9kb3ducmV2LnhtbESPT2sCMRTE74V+h/AK3mrWICJbo4hF8M+pWmiPr5vX&#10;3aWbl20S3dVPbwpCj8PM/IaZLXrbiDP5UDvWMBpmIIgLZ2ouNbwf189TECEiG2wck4YLBVjMHx9m&#10;mBvX8RudD7EUCcIhRw1VjG0uZSgqshiGriVO3rfzFmOSvpTGY5fgtpEqyybSYs1pocKWVhUVP4eT&#10;1bBFv/pUR7XLfq9fav/afaieWOvBU798ARGpj//he3tjNIzh70q6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yo7sMAAADaAAAADwAAAAAAAAAAAAAAAACYAgAAZHJzL2Rv&#10;d25yZXYueG1sUEsFBgAAAAAEAAQA9QAAAIgDAAAAAA==&#10;" fillcolor="#a5a5a5 [2092]" stroked="f" strokeweight="1pt">
                        <v:path arrowok="t"/>
                        <v:textbox>
                          <w:txbxContent>
                            <w:p w:rsidR="00685E79" w:rsidRDefault="00685E79" w:rsidP="00AB569F"/>
                          </w:txbxContent>
                        </v:textbox>
                      </v:rect>
                      <v:shape id="Zone de texte 11" o:spid="_x0000_s1031" type="#_x0000_t202" style="position:absolute;left:23;top:56227;width:25925;height:5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10sQA&#10;AADbAAAADwAAAGRycy9kb3ducmV2LnhtbERPTWvCQBC9C/6HZYTezCaFSkizShWqHvRQtYXeptlp&#10;EpqdDdmNJv/eLRR6m8f7nHw1mEZcqXO1ZQVJFIMgLqyuuVRwOb/OUxDOI2tsLJOCkRysltNJjpm2&#10;N36j68mXIoSwy1BB5X2bSemKigy6yLbEgfu2nUEfYFdK3eEthJtGPsbxQhqsOTRU2NKmouLn1BsF&#10;h8v6Yzy8H21T7z7T7dd5fOrTUamH2fDyDMLT4P/Ff+69DvMT+P0lHC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Q9dLEAAAA2wAAAA8AAAAAAAAAAAAAAAAAmAIAAGRycy9k&#10;b3ducmV2LnhtbFBLBQYAAAAABAAEAPUAAACJAwAAAAA=&#10;" fillcolor="#699bcd" stroked="f" strokeweight=".5pt">
                        <v:path arrowok="t"/>
                        <v:textbox>
                          <w:txbxContent>
                            <w:p w:rsidR="00B77123" w:rsidRPr="00AB569F" w:rsidRDefault="004253D1" w:rsidP="00E21D0C">
                              <w:pPr>
                                <w:pStyle w:val="Titre2"/>
                                <w:jc w:val="left"/>
                                <w:rPr>
                                  <w:sz w:val="20"/>
                                  <w:szCs w:val="52"/>
                                </w:rPr>
                              </w:pPr>
                              <w:r>
                                <w:rPr>
                                  <w:noProof/>
                                  <w:sz w:val="32"/>
                                  <w:szCs w:val="52"/>
                                  <w:lang w:eastAsia="fr-FR"/>
                                </w:rPr>
                                <w:drawing>
                                  <wp:inline distT="0" distB="0" distL="0" distR="0">
                                    <wp:extent cx="360000" cy="360000"/>
                                    <wp:effectExtent l="0" t="0" r="2540" b="254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erms.png"/>
                                            <pic:cNvPicPr/>
                                          </pic:nvPicPr>
                                          <pic:blipFill>
                                            <a:blip r:embed="rId11">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00E21D0C">
                                <w:rPr>
                                  <w:sz w:val="32"/>
                                  <w:szCs w:val="52"/>
                                </w:rPr>
                                <w:t xml:space="preserve"> </w:t>
                              </w:r>
                              <w:r w:rsidR="00AB569F" w:rsidRPr="00AB569F">
                                <w:rPr>
                                  <w:sz w:val="32"/>
                                  <w:szCs w:val="52"/>
                                </w:rPr>
                                <w:t>Conditions d’accès</w:t>
                              </w:r>
                            </w:p>
                          </w:txbxContent>
                        </v:textbox>
                      </v:shape>
                      <w10:wrap type="square" anchorx="margin" anchory="margin"/>
                    </v:group>
                  </w:pict>
                </mc:Fallback>
              </mc:AlternateContent>
            </w:r>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2476824</wp:posOffset>
                      </wp:positionV>
                      <wp:extent cx="2566670" cy="213360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2566670" cy="213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75A3" w:rsidRPr="00B04343" w:rsidRDefault="00661FC4" w:rsidP="004375A3">
                                  <w:pPr>
                                    <w:rPr>
                                      <w:sz w:val="18"/>
                                      <w:szCs w:val="22"/>
                                    </w:rPr>
                                  </w:pPr>
                                  <w:r w:rsidRPr="00661FC4">
                                    <w:rPr>
                                      <w:sz w:val="18"/>
                                      <w:szCs w:val="22"/>
                                    </w:rPr>
                                    <w:t xml:space="preserve">   Ce Master a pour objectif, la formation des lauréats et le perfectionnement des cadres en matière de fiscalité, comptabilité, finance d’entreprise et finance du marché. Il doit former des cadres dans des métiers très diversifiés. Directeurs administratifs et financiers, analystes financiers, fiscalistes, responsables de la gestion de portefeuille, consultants, Trésoriers, contrôleurs de gestion, inspecteurs financiers, inspecteurs de douane…etc.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32" type="#_x0000_t202" style="position:absolute;margin-left:0;margin-top:195.05pt;width:202.1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" filled="f" stroked="f" strokeweight=".5pt">
                      <v:textbox>
                        <w:txbxContent>
                          <w:p w:rsidR="004375A3" w:rsidRPr="00B04343" w:rsidRDefault="00661FC4" w:rsidP="004375A3">
                            <w:pPr>
                              <w:rPr>
                                <w:sz w:val="18"/>
                                <w:szCs w:val="22"/>
                              </w:rPr>
                            </w:pPr>
                            <w:r w:rsidRPr="00661FC4">
                              <w:rPr>
                                <w:sz w:val="18"/>
                                <w:szCs w:val="22"/>
                              </w:rPr>
                              <w:t xml:space="preserve">   Ce Master a pour objectif, la formation des lauréats et le perfectionnement des cadres en matière de fiscalité, comptabilité, finance d’entreprise et finance du marché. Il doit former des cadres dans des métiers très diversifiés. Directeurs administratifs et financiers, analystes financiers, fiscalistes, responsables de la gestion de portefeuille, consultants, Trésoriers, contrôleurs de gestion, inspecteurs financiers, inspecteurs de douane…etc.</w:t>
                            </w:r>
                          </w:p>
                        </w:txbxContent>
                      </v:textbox>
                    </v:shape>
                  </w:pict>
                </mc:Fallback>
              </mc:AlternateContent>
            </w:r>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727075</wp:posOffset>
                      </wp:positionH>
                      <wp:positionV relativeFrom="paragraph">
                        <wp:posOffset>2204914</wp:posOffset>
                      </wp:positionV>
                      <wp:extent cx="1295400" cy="50165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1295400" cy="50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569F" w:rsidRPr="009E04E9" w:rsidRDefault="00AB569F">
                                  <w:pPr>
                                    <w:rPr>
                                      <w:b/>
                                      <w:color w:val="E7E6E6" w:themeColor="background2"/>
                                      <w:spacing w:val="10"/>
                                      <w:sz w:val="28"/>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E04E9">
                                    <w:rPr>
                                      <w:b/>
                                      <w:color w:val="E7E6E6" w:themeColor="background2"/>
                                      <w:spacing w:val="10"/>
                                      <w:sz w:val="28"/>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OBJECTIFS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6" o:spid="_x0000_s1033" type="#_x0000_t202" style="position:absolute;margin-left:57.25pt;margin-top:173.6pt;width:102pt;height: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" filled="f" stroked="f" strokeweight=".5pt">
                      <v:textbox>
                        <w:txbxContent>
                          <w:p w:rsidR="00AB569F" w:rsidRPr="009E04E9" w:rsidRDefault="00AB569F">
                            <w:pPr>
                              <w:rPr>
                                <w:b/>
                                <w:color w:val="E7E6E6" w:themeColor="background2"/>
                                <w:spacing w:val="10"/>
                                <w:sz w:val="28"/>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E04E9">
                              <w:rPr>
                                <w:b/>
                                <w:color w:val="E7E6E6" w:themeColor="background2"/>
                                <w:spacing w:val="10"/>
                                <w:sz w:val="28"/>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OBJECTIFS</w:t>
                            </w:r>
                          </w:p>
                        </w:txbxContent>
                      </v:textbox>
                    </v:shape>
                  </w:pict>
                </mc:Fallback>
              </mc:AlternateContent>
            </w:r>
            <w:r w:rsidR="00F01B07">
              <w:rPr>
                <w:noProof/>
                <w:lang w:eastAsia="fr-FR"/>
              </w:rPr>
              <w:drawing>
                <wp:anchor distT="0" distB="0" distL="114300" distR="114300" simplePos="0" relativeHeight="251663360" behindDoc="0" locked="0" layoutInCell="1" allowOverlap="1">
                  <wp:simplePos x="0" y="0"/>
                  <wp:positionH relativeFrom="margin">
                    <wp:posOffset>427355</wp:posOffset>
                  </wp:positionH>
                  <wp:positionV relativeFrom="margin">
                    <wp:posOffset>22225</wp:posOffset>
                  </wp:positionV>
                  <wp:extent cx="1668780" cy="588010"/>
                  <wp:effectExtent l="0" t="0" r="0" b="254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sjes mohammedia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780" cy="588010"/>
                          </a:xfrm>
                          <a:prstGeom prst="rect">
                            <a:avLst/>
                          </a:prstGeom>
                        </pic:spPr>
                      </pic:pic>
                    </a:graphicData>
                  </a:graphic>
                  <wp14:sizeRelH relativeFrom="margin">
                    <wp14:pctWidth>0</wp14:pctWidth>
                  </wp14:sizeRelH>
                  <wp14:sizeRelV relativeFrom="margin">
                    <wp14:pctHeight>0</wp14:pctHeight>
                  </wp14:sizeRelV>
                </wp:anchor>
              </w:drawing>
            </w:r>
            <w:r w:rsidR="009E04E9">
              <w:rPr>
                <w:noProof/>
                <w:lang w:eastAsia="fr-FR"/>
              </w:rPr>
              <mc:AlternateContent>
                <mc:Choice Requires="wps">
                  <w:drawing>
                    <wp:anchor distT="0" distB="0" distL="114300" distR="114300" simplePos="0" relativeHeight="251666432" behindDoc="0" locked="0" layoutInCell="1" allowOverlap="1">
                      <wp:simplePos x="0" y="0"/>
                      <wp:positionH relativeFrom="column">
                        <wp:posOffset>176007</wp:posOffset>
                      </wp:positionH>
                      <wp:positionV relativeFrom="paragraph">
                        <wp:posOffset>1683955</wp:posOffset>
                      </wp:positionV>
                      <wp:extent cx="2178050" cy="685800"/>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1780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569F" w:rsidRPr="003C17A2" w:rsidRDefault="00AB569F" w:rsidP="00784FB2">
                                  <w:pPr>
                                    <w:jc w:val="center"/>
                                    <w:rPr>
                                      <w:rFonts w:ascii="Segoe UI Semilight" w:hAnsi="Segoe UI Semilight" w:cs="Segoe UI Semilight"/>
                                      <w:b/>
                                      <w:bCs/>
                                      <w:color w:val="E7E6E6" w:themeColor="background2"/>
                                      <w:sz w:val="24"/>
                                      <w:szCs w:val="32"/>
                                    </w:rPr>
                                  </w:pPr>
                                  <w:r w:rsidRPr="003C17A2">
                                    <w:rPr>
                                      <w:rFonts w:ascii="Segoe UI Semilight" w:hAnsi="Segoe UI Semilight" w:cs="Segoe UI Semilight"/>
                                      <w:b/>
                                      <w:bCs/>
                                      <w:color w:val="E7E6E6" w:themeColor="background2"/>
                                      <w:sz w:val="24"/>
                                      <w:szCs w:val="32"/>
                                      <w:u w:val="single"/>
                                      <w:lang w:eastAsia="fr-FR"/>
                                    </w:rPr>
                                    <w:t>Responsable de la formation :</w:t>
                                  </w:r>
                                  <w:r w:rsidRPr="003C17A2">
                                    <w:rPr>
                                      <w:rFonts w:ascii="Segoe UI Semilight" w:hAnsi="Segoe UI Semilight" w:cs="Segoe UI Semilight"/>
                                      <w:b/>
                                      <w:bCs/>
                                      <w:color w:val="E7E6E6" w:themeColor="background2"/>
                                      <w:sz w:val="24"/>
                                      <w:szCs w:val="32"/>
                                      <w:lang w:eastAsia="fr-FR"/>
                                    </w:rPr>
                                    <w:t xml:space="preserve"> Pr </w:t>
                                  </w:r>
                                  <w:r w:rsidR="00784FB2" w:rsidRPr="00784FB2">
                                    <w:rPr>
                                      <w:rFonts w:ascii="Segoe UI Semilight" w:hAnsi="Segoe UI Semilight" w:cs="Segoe UI Semilight"/>
                                      <w:b/>
                                      <w:bCs/>
                                      <w:color w:val="E7E6E6" w:themeColor="background2"/>
                                      <w:sz w:val="24"/>
                                      <w:szCs w:val="32"/>
                                      <w:lang w:eastAsia="fr-FR"/>
                                    </w:rPr>
                                    <w:t xml:space="preserve">FASLY HAKIMA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8" o:spid="_x0000_s1034" type="#_x0000_t202" style="position:absolute;margin-left:13.85pt;margin-top:132.6pt;width:171.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" filled="f" stroked="f" strokeweight=".5pt">
                      <v:textbox>
                        <w:txbxContent>
                          <w:p w:rsidR="00AB569F" w:rsidRPr="003C17A2" w:rsidRDefault="00AB569F" w:rsidP="00784FB2">
                            <w:pPr>
                              <w:jc w:val="center"/>
                              <w:rPr>
                                <w:rFonts w:ascii="Segoe UI Semilight" w:hAnsi="Segoe UI Semilight" w:cs="Segoe UI Semilight"/>
                                <w:b/>
                                <w:bCs/>
                                <w:color w:val="E7E6E6" w:themeColor="background2"/>
                                <w:sz w:val="24"/>
                                <w:szCs w:val="32"/>
                              </w:rPr>
                            </w:pPr>
                            <w:r w:rsidRPr="003C17A2">
                              <w:rPr>
                                <w:rFonts w:ascii="Segoe UI Semilight" w:hAnsi="Segoe UI Semilight" w:cs="Segoe UI Semilight"/>
                                <w:b/>
                                <w:bCs/>
                                <w:color w:val="E7E6E6" w:themeColor="background2"/>
                                <w:sz w:val="24"/>
                                <w:szCs w:val="32"/>
                                <w:u w:val="single"/>
                                <w:lang w:eastAsia="fr-FR"/>
                              </w:rPr>
                              <w:t>Responsable de la formation :</w:t>
                            </w:r>
                            <w:r w:rsidRPr="003C17A2">
                              <w:rPr>
                                <w:rFonts w:ascii="Segoe UI Semilight" w:hAnsi="Segoe UI Semilight" w:cs="Segoe UI Semilight"/>
                                <w:b/>
                                <w:bCs/>
                                <w:color w:val="E7E6E6" w:themeColor="background2"/>
                                <w:sz w:val="24"/>
                                <w:szCs w:val="32"/>
                                <w:lang w:eastAsia="fr-FR"/>
                              </w:rPr>
                              <w:t xml:space="preserve"> Pr </w:t>
                            </w:r>
                            <w:r w:rsidR="00784FB2" w:rsidRPr="00784FB2">
                              <w:rPr>
                                <w:rFonts w:ascii="Segoe UI Semilight" w:hAnsi="Segoe UI Semilight" w:cs="Segoe UI Semilight"/>
                                <w:b/>
                                <w:bCs/>
                                <w:color w:val="E7E6E6" w:themeColor="background2"/>
                                <w:sz w:val="24"/>
                                <w:szCs w:val="32"/>
                                <w:lang w:eastAsia="fr-FR"/>
                              </w:rPr>
                              <w:t xml:space="preserve">FASLY HAKIMA                                                                              </w:t>
                            </w:r>
                          </w:p>
                        </w:txbxContent>
                      </v:textbox>
                    </v:shape>
                  </w:pict>
                </mc:Fallback>
              </mc:AlternateContent>
            </w:r>
            <w:r w:rsidR="00416F23">
              <w:rPr>
                <w:noProof/>
                <w:lang w:eastAsia="fr-FR"/>
              </w:rPr>
              <mc:AlternateContent>
                <mc:Choice Requires="wps">
                  <w:drawing>
                    <wp:anchor distT="0" distB="0" distL="114300" distR="114300" simplePos="0" relativeHeight="251660288" behindDoc="0" locked="0" layoutInCell="1" allowOverlap="1">
                      <wp:simplePos x="0" y="0"/>
                      <wp:positionH relativeFrom="column">
                        <wp:posOffset>884555</wp:posOffset>
                      </wp:positionH>
                      <wp:positionV relativeFrom="paragraph">
                        <wp:posOffset>3390900</wp:posOffset>
                      </wp:positionV>
                      <wp:extent cx="1327150" cy="469900"/>
                      <wp:effectExtent l="0" t="0" r="0" b="6350"/>
                      <wp:wrapNone/>
                      <wp:docPr id="3" name="Zone de texte 3"/>
                      <wp:cNvGraphicFramePr/>
                      <a:graphic xmlns:a="http://schemas.openxmlformats.org/drawingml/2006/main">
                        <a:graphicData uri="http://schemas.microsoft.com/office/word/2010/wordprocessingShape">
                          <wps:wsp>
                            <wps:cNvSpPr txBox="1"/>
                            <wps:spPr>
                              <a:xfrm>
                                <a:off x="0" y="0"/>
                                <a:ext cx="132715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6F23" w:rsidRPr="00416F23" w:rsidRDefault="00416F23" w:rsidP="00416F23">
                                  <w:pPr>
                                    <w:pStyle w:val="Titre1"/>
                                    <w:rPr>
                                      <w:sz w:val="36"/>
                                      <w:szCs w:val="40"/>
                                      <w:u w:val="single"/>
                                    </w:rPr>
                                  </w:pPr>
                                  <w:r w:rsidRPr="00416F23">
                                    <w:rPr>
                                      <w:sz w:val="36"/>
                                      <w:szCs w:val="40"/>
                                      <w:u w:val="single"/>
                                    </w:rPr>
                                    <w:t>Objectifs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 o:spid="_x0000_s1035" type="#_x0000_t202" style="position:absolute;margin-left:69.65pt;margin-top:267pt;width:104.5pt;height:3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" filled="f" stroked="f" strokeweight=".5pt">
                      <v:textbox>
                        <w:txbxContent>
                          <w:p w:rsidR="00416F23" w:rsidRPr="00416F23" w:rsidRDefault="00416F23" w:rsidP="00416F23">
                            <w:pPr>
                              <w:pStyle w:val="Titre1"/>
                              <w:rPr>
                                <w:sz w:val="36"/>
                                <w:szCs w:val="40"/>
                                <w:u w:val="single"/>
                              </w:rPr>
                            </w:pPr>
                            <w:r w:rsidRPr="00416F23">
                              <w:rPr>
                                <w:sz w:val="36"/>
                                <w:szCs w:val="40"/>
                                <w:u w:val="single"/>
                              </w:rPr>
                              <w:t>Objectifs</w:t>
                            </w:r>
                          </w:p>
                        </w:txbxContent>
                      </v:textbox>
                    </v:shape>
                  </w:pict>
                </mc:Fallback>
              </mc:AlternateContent>
            </w:r>
            <w:r w:rsidR="00416F23">
              <w:rPr>
                <w:noProof/>
                <w:lang w:eastAsia="fr-FR"/>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3784600</wp:posOffset>
                      </wp:positionV>
                      <wp:extent cx="2470150" cy="16637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470150" cy="166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6F23" w:rsidRDefault="00416F23" w:rsidP="00416F23">
                                  <w:pPr>
                                    <w:pStyle w:val="NormalWeb"/>
                                    <w:numPr>
                                      <w:ilvl w:val="0"/>
                                      <w:numId w:val="4"/>
                                    </w:numPr>
                                    <w:rPr>
                                      <w:rFonts w:asciiTheme="minorHAnsi" w:eastAsia="Century Gothic" w:hAnsiTheme="minorHAnsi"/>
                                      <w:sz w:val="20"/>
                                      <w:lang w:eastAsia="en-US" w:bidi="fr-FR"/>
                                    </w:rPr>
                                  </w:pPr>
                                  <w:r w:rsidRPr="00416F23">
                                    <w:rPr>
                                      <w:rFonts w:asciiTheme="minorHAnsi" w:eastAsia="Century Gothic" w:hAnsiTheme="minorHAnsi"/>
                                      <w:sz w:val="20"/>
                                      <w:lang w:eastAsia="en-US" w:bidi="fr-FR"/>
                                    </w:rPr>
                                    <w:t xml:space="preserve">Le master actuariat, prépare les étudiants à maîtriser les outils et méthodes mathématiques, notamment statistiques, et informatiques utilisées en finance / assurance et dans la prévision et la gestion optimale des risques financiers. </w:t>
                                  </w:r>
                                </w:p>
                                <w:p w:rsidR="00416F23" w:rsidRDefault="00416F23" w:rsidP="00416F23">
                                  <w:pPr>
                                    <w:pStyle w:val="NormalWeb"/>
                                    <w:numPr>
                                      <w:ilvl w:val="0"/>
                                      <w:numId w:val="4"/>
                                    </w:numPr>
                                  </w:pPr>
                                  <w:r w:rsidRPr="00416F23">
                                    <w:rPr>
                                      <w:rFonts w:asciiTheme="minorHAnsi" w:eastAsia="Century Gothic" w:hAnsiTheme="minorHAnsi"/>
                                      <w:sz w:val="20"/>
                                      <w:lang w:eastAsia="en-US" w:bidi="fr-FR"/>
                                    </w:rPr>
                                    <w:t>Il prépare des cadres aux mét</w:t>
                                  </w:r>
                                  <w:r>
                                    <w:rPr>
                                      <w:rFonts w:asciiTheme="minorHAnsi" w:eastAsia="Century Gothic" w:hAnsiTheme="minorHAnsi"/>
                                      <w:sz w:val="20"/>
                                      <w:lang w:eastAsia="en-US" w:bidi="fr-FR"/>
                                    </w:rPr>
                                    <w:t>iers de l'assurance et de la fi</w:t>
                                  </w:r>
                                  <w:r w:rsidRPr="00416F23">
                                    <w:rPr>
                                      <w:rFonts w:asciiTheme="minorHAnsi" w:eastAsia="Century Gothic" w:hAnsiTheme="minorHAnsi"/>
                                      <w:sz w:val="20"/>
                                      <w:lang w:eastAsia="en-US" w:bidi="fr-FR"/>
                                    </w:rPr>
                                    <w:t>nance</w:t>
                                  </w:r>
                                  <w:r>
                                    <w:t xml:space="preserve"> </w:t>
                                  </w:r>
                                </w:p>
                                <w:p w:rsidR="00416F23" w:rsidRDefault="00416F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36" type="#_x0000_t202" style="position:absolute;margin-left:4.65pt;margin-top:298pt;width:194.5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" filled="f" stroked="f" strokeweight=".5pt">
                      <v:textbox>
                        <w:txbxContent>
                          <w:p w:rsidR="00416F23" w:rsidRDefault="00416F23" w:rsidP="00416F23">
                            <w:pPr>
                              <w:pStyle w:val="NormalWeb"/>
                              <w:numPr>
                                <w:ilvl w:val="0"/>
                                <w:numId w:val="4"/>
                              </w:numPr>
                              <w:rPr>
                                <w:rFonts w:asciiTheme="minorHAnsi" w:eastAsia="Century Gothic" w:hAnsiTheme="minorHAnsi"/>
                                <w:sz w:val="20"/>
                                <w:lang w:eastAsia="en-US" w:bidi="fr-FR"/>
                              </w:rPr>
                            </w:pPr>
                            <w:r w:rsidRPr="00416F23">
                              <w:rPr>
                                <w:rFonts w:asciiTheme="minorHAnsi" w:eastAsia="Century Gothic" w:hAnsiTheme="minorHAnsi"/>
                                <w:sz w:val="20"/>
                                <w:lang w:eastAsia="en-US" w:bidi="fr-FR"/>
                              </w:rPr>
                              <w:t xml:space="preserve">Le master actuariat, prépare les étudiants à maîtriser les outils et méthodes mathématiques, notamment statistiques, et informatiques utilisées en finance / assurance et dans la prévision et la gestion optimale des risques financiers. </w:t>
                            </w:r>
                          </w:p>
                          <w:p w:rsidR="00416F23" w:rsidRDefault="00416F23" w:rsidP="00416F23">
                            <w:pPr>
                              <w:pStyle w:val="NormalWeb"/>
                              <w:numPr>
                                <w:ilvl w:val="0"/>
                                <w:numId w:val="4"/>
                              </w:numPr>
                            </w:pPr>
                            <w:r w:rsidRPr="00416F23">
                              <w:rPr>
                                <w:rFonts w:asciiTheme="minorHAnsi" w:eastAsia="Century Gothic" w:hAnsiTheme="minorHAnsi"/>
                                <w:sz w:val="20"/>
                                <w:lang w:eastAsia="en-US" w:bidi="fr-FR"/>
                              </w:rPr>
                              <w:t>Il prépare des cadres aux mét</w:t>
                            </w:r>
                            <w:r>
                              <w:rPr>
                                <w:rFonts w:asciiTheme="minorHAnsi" w:eastAsia="Century Gothic" w:hAnsiTheme="minorHAnsi"/>
                                <w:sz w:val="20"/>
                                <w:lang w:eastAsia="en-US" w:bidi="fr-FR"/>
                              </w:rPr>
                              <w:t>iers de l'assurance et de la fi</w:t>
                            </w:r>
                            <w:r w:rsidRPr="00416F23">
                              <w:rPr>
                                <w:rFonts w:asciiTheme="minorHAnsi" w:eastAsia="Century Gothic" w:hAnsiTheme="minorHAnsi"/>
                                <w:sz w:val="20"/>
                                <w:lang w:eastAsia="en-US" w:bidi="fr-FR"/>
                              </w:rPr>
                              <w:t>nance</w:t>
                            </w:r>
                            <w:r>
                              <w:t xml:space="preserve"> </w:t>
                            </w:r>
                          </w:p>
                          <w:p w:rsidR="00416F23" w:rsidRDefault="00416F23"/>
                        </w:txbxContent>
                      </v:textbox>
                    </v:shape>
                  </w:pict>
                </mc:Fallback>
              </mc:AlternateContent>
            </w:r>
          </w:p>
        </w:tc>
        <w:tc>
          <w:tcPr>
            <w:tcW w:w="6740" w:type="dxa"/>
            <w:tcMar>
              <w:left w:w="144" w:type="dxa"/>
              <w:right w:w="72" w:type="dxa"/>
            </w:tcMar>
          </w:tcPr>
          <w:p w:rsidR="00B77123" w:rsidRPr="00A610D3" w:rsidRDefault="00AB1324" w:rsidP="00AD65E1">
            <w:r>
              <w:rPr>
                <w:noProof/>
                <w:lang w:eastAsia="fr-FR"/>
              </w:rPr>
              <mc:AlternateContent>
                <mc:Choice Requires="wps">
                  <w:drawing>
                    <wp:anchor distT="0" distB="0" distL="114300" distR="114300" simplePos="0" relativeHeight="251671552" behindDoc="0" locked="0" layoutInCell="1" allowOverlap="1" wp14:anchorId="427C4659" wp14:editId="34A3AAC3">
                      <wp:simplePos x="0" y="0"/>
                      <wp:positionH relativeFrom="column">
                        <wp:posOffset>390356</wp:posOffset>
                      </wp:positionH>
                      <wp:positionV relativeFrom="paragraph">
                        <wp:posOffset>271290</wp:posOffset>
                      </wp:positionV>
                      <wp:extent cx="1817225" cy="5016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1817225" cy="50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1C73" w:rsidRPr="00AB569F" w:rsidRDefault="006A1C73" w:rsidP="006A1C73">
                                  <w:pPr>
                                    <w:rPr>
                                      <w:color w:val="4472C4" w:themeColor="accent1"/>
                                      <w:sz w:val="28"/>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8"/>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Première année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C4659" id="Zone de texte 21" o:spid="_x0000_s1037" type="#_x0000_t202" style="position:absolute;margin-left:30.75pt;margin-top:21.35pt;width:143.1pt;height: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" filled="f" stroked="f" strokeweight=".5pt">
                      <v:textbox>
                        <w:txbxContent>
                          <w:p w:rsidR="006A1C73" w:rsidRPr="00AB569F" w:rsidRDefault="006A1C73" w:rsidP="006A1C73">
                            <w:pPr>
                              <w:rPr>
                                <w:color w:val="4472C4" w:themeColor="accent1"/>
                                <w:sz w:val="28"/>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8"/>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Première année</w:t>
                            </w:r>
                          </w:p>
                        </w:txbxContent>
                      </v:textbox>
                    </v:shape>
                  </w:pict>
                </mc:Fallback>
              </mc:AlternateContent>
            </w:r>
            <w:r>
              <w:rPr>
                <w:noProof/>
                <w:lang w:eastAsia="fr-FR"/>
              </w:rPr>
              <mc:AlternateContent>
                <mc:Choice Requires="wps">
                  <w:drawing>
                    <wp:anchor distT="0" distB="0" distL="114300" distR="114300" simplePos="0" relativeHeight="251669504" behindDoc="0" locked="0" layoutInCell="1" allowOverlap="1" wp14:anchorId="63EAE674" wp14:editId="4597D37F">
                      <wp:simplePos x="0" y="0"/>
                      <wp:positionH relativeFrom="column">
                        <wp:posOffset>229251</wp:posOffset>
                      </wp:positionH>
                      <wp:positionV relativeFrom="paragraph">
                        <wp:posOffset>0</wp:posOffset>
                      </wp:positionV>
                      <wp:extent cx="3941091" cy="370205"/>
                      <wp:effectExtent l="0" t="0" r="2540" b="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1091" cy="370205"/>
                              </a:xfrm>
                              <a:prstGeom prst="rect">
                                <a:avLst/>
                              </a:prstGeom>
                              <a:solidFill>
                                <a:srgbClr val="699BCD"/>
                              </a:solidFill>
                              <a:ln w="6350">
                                <a:noFill/>
                              </a:ln>
                            </wps:spPr>
                            <wps:txbx>
                              <w:txbxContent>
                                <w:p w:rsidR="00F80507" w:rsidRPr="00F80507" w:rsidRDefault="00F80507" w:rsidP="00F80507">
                                  <w:pPr>
                                    <w:pStyle w:val="Titre1"/>
                                    <w:rPr>
                                      <w:sz w:val="28"/>
                                      <w:szCs w:val="32"/>
                                    </w:rPr>
                                  </w:pPr>
                                  <w:r w:rsidRPr="00F80507">
                                    <w:rPr>
                                      <w:sz w:val="28"/>
                                      <w:szCs w:val="32"/>
                                    </w:rPr>
                                    <w:t>Contenu de la forma</w:t>
                                  </w:r>
                                  <w:r>
                                    <w:rPr>
                                      <w:sz w:val="28"/>
                                      <w:szCs w:val="32"/>
                                    </w:rPr>
                                    <w:t>tion</w:t>
                                  </w:r>
                                </w:p>
                                <w:p w:rsidR="00F80507" w:rsidRPr="00AD65E1" w:rsidRDefault="00F80507" w:rsidP="00F80507">
                                  <w:pPr>
                                    <w:pStyle w:val="Titre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AE674" id="Zone de texte 20" o:spid="_x0000_s1038" type="#_x0000_t202" style="position:absolute;margin-left:18.05pt;margin-top:0;width:310.3pt;height:2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" fillcolor="#699bcd" stroked="f" strokeweight=".5pt">
                      <v:path arrowok="t"/>
                      <v:textbox>
                        <w:txbxContent>
                          <w:p w:rsidR="00F80507" w:rsidRPr="00F80507" w:rsidRDefault="00F80507" w:rsidP="00F80507">
                            <w:pPr>
                              <w:pStyle w:val="Titre1"/>
                              <w:rPr>
                                <w:sz w:val="28"/>
                                <w:szCs w:val="32"/>
                              </w:rPr>
                            </w:pPr>
                            <w:r w:rsidRPr="00F80507">
                              <w:rPr>
                                <w:sz w:val="28"/>
                                <w:szCs w:val="32"/>
                              </w:rPr>
                              <w:t>Contenu de la forma</w:t>
                            </w:r>
                            <w:r>
                              <w:rPr>
                                <w:sz w:val="28"/>
                                <w:szCs w:val="32"/>
                              </w:rPr>
                              <w:t>tion</w:t>
                            </w:r>
                          </w:p>
                          <w:p w:rsidR="00F80507" w:rsidRPr="00AD65E1" w:rsidRDefault="00F80507" w:rsidP="00F80507">
                            <w:pPr>
                              <w:pStyle w:val="Titre2"/>
                            </w:pPr>
                          </w:p>
                        </w:txbxContent>
                      </v:textbox>
                    </v:shape>
                  </w:pict>
                </mc:Fallback>
              </mc:AlternateContent>
            </w:r>
            <w:r>
              <w:rPr>
                <w:noProof/>
                <w:lang w:eastAsia="fr-FR"/>
              </w:rPr>
              <mc:AlternateContent>
                <mc:Choice Requires="wps">
                  <w:drawing>
                    <wp:anchor distT="0" distB="0" distL="114300" distR="114300" simplePos="0" relativeHeight="251677696" behindDoc="0" locked="0" layoutInCell="1" allowOverlap="1" wp14:anchorId="50066FA3" wp14:editId="21F59A6E">
                      <wp:simplePos x="0" y="0"/>
                      <wp:positionH relativeFrom="column">
                        <wp:posOffset>2155230</wp:posOffset>
                      </wp:positionH>
                      <wp:positionV relativeFrom="paragraph">
                        <wp:posOffset>464820</wp:posOffset>
                      </wp:positionV>
                      <wp:extent cx="2280213" cy="786878"/>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2280213" cy="7868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1C73" w:rsidRPr="006A1C73" w:rsidRDefault="006A1C73" w:rsidP="006A1C73">
                                  <w:pPr>
                                    <w:pStyle w:val="Citationintense"/>
                                    <w:rPr>
                                      <w:color w:val="699BCD"/>
                                    </w:rPr>
                                  </w:pPr>
                                  <w:r w:rsidRPr="006A1C73">
                                    <w:rPr>
                                      <w:color w:val="699BCD"/>
                                    </w:rPr>
                                    <w:t xml:space="preserve">Semestre </w:t>
                                  </w:r>
                                  <w:r>
                                    <w:rPr>
                                      <w:color w:val="699BCD"/>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66FA3" id="Zone de texte 24" o:spid="_x0000_s1039" type="#_x0000_t202" style="position:absolute;margin-left:169.7pt;margin-top:36.6pt;width:179.55pt;height:6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" filled="f" stroked="f" strokeweight=".5pt">
                      <v:textbox>
                        <w:txbxContent>
                          <w:p w:rsidR="006A1C73" w:rsidRPr="006A1C73" w:rsidRDefault="006A1C73" w:rsidP="006A1C73">
                            <w:pPr>
                              <w:pStyle w:val="Citationintense"/>
                              <w:rPr>
                                <w:color w:val="699BCD"/>
                              </w:rPr>
                            </w:pPr>
                            <w:r w:rsidRPr="006A1C73">
                              <w:rPr>
                                <w:color w:val="699BCD"/>
                              </w:rPr>
                              <w:t xml:space="preserve">Semestre </w:t>
                            </w:r>
                            <w:r>
                              <w:rPr>
                                <w:color w:val="699BCD"/>
                              </w:rPr>
                              <w:t>3</w:t>
                            </w:r>
                          </w:p>
                        </w:txbxContent>
                      </v:textbox>
                    </v:shape>
                  </w:pict>
                </mc:Fallback>
              </mc:AlternateContent>
            </w:r>
            <w:r>
              <w:rPr>
                <w:noProof/>
                <w:lang w:eastAsia="fr-FR"/>
              </w:rPr>
              <mc:AlternateContent>
                <mc:Choice Requires="wps">
                  <w:drawing>
                    <wp:anchor distT="0" distB="0" distL="114300" distR="114300" simplePos="0" relativeHeight="251679744" behindDoc="0" locked="0" layoutInCell="1" allowOverlap="1" wp14:anchorId="7C10AA8F" wp14:editId="266C18B3">
                      <wp:simplePos x="0" y="0"/>
                      <wp:positionH relativeFrom="column">
                        <wp:posOffset>2457402</wp:posOffset>
                      </wp:positionH>
                      <wp:positionV relativeFrom="paragraph">
                        <wp:posOffset>265575</wp:posOffset>
                      </wp:positionV>
                      <wp:extent cx="1817225" cy="50165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1817225" cy="50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1C73" w:rsidRPr="00AB569F" w:rsidRDefault="006A1C73" w:rsidP="006A1C73">
                                  <w:pPr>
                                    <w:rPr>
                                      <w:color w:val="4472C4" w:themeColor="accent1"/>
                                      <w:sz w:val="28"/>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8"/>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Deuxième année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0AA8F" id="Zone de texte 25" o:spid="_x0000_s1040" type="#_x0000_t202" style="position:absolute;margin-left:193.5pt;margin-top:20.9pt;width:143.1pt;height: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" filled="f" stroked="f" strokeweight=".5pt">
                      <v:textbox>
                        <w:txbxContent>
                          <w:p w:rsidR="006A1C73" w:rsidRPr="00AB569F" w:rsidRDefault="006A1C73" w:rsidP="006A1C73">
                            <w:pPr>
                              <w:rPr>
                                <w:color w:val="4472C4" w:themeColor="accent1"/>
                                <w:sz w:val="28"/>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8"/>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Deuxième année</w:t>
                            </w:r>
                          </w:p>
                        </w:txbxContent>
                      </v:textbox>
                    </v:shape>
                  </w:pict>
                </mc:Fallback>
              </mc:AlternateContent>
            </w:r>
          </w:p>
          <w:p w:rsidR="00B77123" w:rsidRPr="00A610D3" w:rsidRDefault="00AB1324" w:rsidP="00F80507">
            <w:r>
              <w:rPr>
                <w:noProof/>
                <w:lang w:eastAsia="fr-FR"/>
              </w:rPr>
              <mc:AlternateContent>
                <mc:Choice Requires="wps">
                  <w:drawing>
                    <wp:anchor distT="0" distB="0" distL="114300" distR="114300" simplePos="0" relativeHeight="251673600" behindDoc="0" locked="0" layoutInCell="1" allowOverlap="1" wp14:anchorId="660932F7" wp14:editId="09F520AD">
                      <wp:simplePos x="0" y="0"/>
                      <wp:positionH relativeFrom="column">
                        <wp:posOffset>11864</wp:posOffset>
                      </wp:positionH>
                      <wp:positionV relativeFrom="paragraph">
                        <wp:posOffset>13721</wp:posOffset>
                      </wp:positionV>
                      <wp:extent cx="2280213" cy="786878"/>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2280213" cy="7868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1C73" w:rsidRPr="006A1C73" w:rsidRDefault="006A1C73" w:rsidP="006A1C73">
                                  <w:pPr>
                                    <w:pStyle w:val="Citationintense"/>
                                    <w:rPr>
                                      <w:color w:val="699BCD"/>
                                    </w:rPr>
                                  </w:pPr>
                                  <w:r w:rsidRPr="006A1C73">
                                    <w:rPr>
                                      <w:color w:val="699BCD"/>
                                    </w:rPr>
                                    <w:t>Semestre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932F7" id="Zone de texte 22" o:spid="_x0000_s1041" type="#_x0000_t202" style="position:absolute;margin-left:.95pt;margin-top:1.1pt;width:179.55pt;height:6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" filled="f" stroked="f" strokeweight=".5pt">
                      <v:textbox>
                        <w:txbxContent>
                          <w:p w:rsidR="006A1C73" w:rsidRPr="006A1C73" w:rsidRDefault="006A1C73" w:rsidP="006A1C73">
                            <w:pPr>
                              <w:pStyle w:val="Citationintense"/>
                              <w:rPr>
                                <w:color w:val="699BCD"/>
                              </w:rPr>
                            </w:pPr>
                            <w:r w:rsidRPr="006A1C73">
                              <w:rPr>
                                <w:color w:val="699BCD"/>
                              </w:rPr>
                              <w:t>Semestre 1</w:t>
                            </w:r>
                          </w:p>
                        </w:txbxContent>
                      </v:textbox>
                    </v:shape>
                  </w:pict>
                </mc:Fallback>
              </mc:AlternateContent>
            </w:r>
          </w:p>
          <w:tbl>
            <w:tblPr>
              <w:tblStyle w:val="TableauGrille4-Accentuation1"/>
              <w:tblpPr w:leftFromText="141" w:rightFromText="141" w:vertAnchor="page" w:horzAnchor="margin" w:tblpX="-15" w:tblpY="1970"/>
              <w:tblOverlap w:val="never"/>
              <w:tblW w:w="3403" w:type="dxa"/>
              <w:tblLayout w:type="fixed"/>
              <w:tblLook w:val="0480" w:firstRow="0" w:lastRow="0" w:firstColumn="1" w:lastColumn="0" w:noHBand="0" w:noVBand="1"/>
            </w:tblPr>
            <w:tblGrid>
              <w:gridCol w:w="704"/>
              <w:gridCol w:w="2699"/>
            </w:tblGrid>
            <w:tr w:rsidR="00AB1324" w:rsidRPr="00A610D3" w:rsidTr="007768AB">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704" w:type="dxa"/>
                  <w:hideMark/>
                </w:tcPr>
                <w:p w:rsidR="00AB1324" w:rsidRPr="00F80507" w:rsidRDefault="00AB1324" w:rsidP="00AB1324">
                  <w:pPr>
                    <w:rPr>
                      <w:sz w:val="16"/>
                      <w:szCs w:val="20"/>
                    </w:rPr>
                  </w:pPr>
                  <w:r w:rsidRPr="00F80507">
                    <w:rPr>
                      <w:sz w:val="16"/>
                      <w:szCs w:val="20"/>
                    </w:rPr>
                    <w:t>M1</w:t>
                  </w:r>
                  <w:r>
                    <w:rPr>
                      <w:sz w:val="16"/>
                      <w:szCs w:val="20"/>
                    </w:rPr>
                    <w:t>11</w:t>
                  </w:r>
                </w:p>
              </w:tc>
              <w:tc>
                <w:tcPr>
                  <w:tcW w:w="2699" w:type="dxa"/>
                  <w:hideMark/>
                </w:tcPr>
                <w:p w:rsidR="00AB1324" w:rsidRPr="00F80507" w:rsidRDefault="00CE42CE" w:rsidP="00104799">
                  <w:pPr>
                    <w:cnfStyle w:val="000000100000" w:firstRow="0" w:lastRow="0" w:firstColumn="0" w:lastColumn="0" w:oddVBand="0" w:evenVBand="0" w:oddHBand="1" w:evenHBand="0" w:firstRowFirstColumn="0" w:firstRowLastColumn="0" w:lastRowFirstColumn="0" w:lastRowLastColumn="0"/>
                    <w:rPr>
                      <w:sz w:val="16"/>
                      <w:szCs w:val="20"/>
                    </w:rPr>
                  </w:pPr>
                  <w:r w:rsidRPr="00CE42CE">
                    <w:rPr>
                      <w:rFonts w:asciiTheme="majorHAnsi" w:hAnsiTheme="majorHAnsi" w:cstheme="majorHAnsi"/>
                      <w:sz w:val="16"/>
                      <w:szCs w:val="20"/>
                    </w:rPr>
                    <w:t>L'INTELLIGENCE ARTIFICIELLE ET MANAGEMENT DES RESSOURCES HUMAINES</w:t>
                  </w:r>
                </w:p>
              </w:tc>
            </w:tr>
            <w:tr w:rsidR="00AB1324" w:rsidRPr="00A610D3" w:rsidTr="007768AB">
              <w:trPr>
                <w:trHeight w:val="331"/>
              </w:trPr>
              <w:tc>
                <w:tcPr>
                  <w:cnfStyle w:val="001000000000" w:firstRow="0" w:lastRow="0" w:firstColumn="1" w:lastColumn="0" w:oddVBand="0" w:evenVBand="0" w:oddHBand="0" w:evenHBand="0" w:firstRowFirstColumn="0" w:firstRowLastColumn="0" w:lastRowFirstColumn="0" w:lastRowLastColumn="0"/>
                  <w:tcW w:w="704" w:type="dxa"/>
                  <w:hideMark/>
                </w:tcPr>
                <w:p w:rsidR="00AB1324" w:rsidRPr="00F80507" w:rsidRDefault="00AB1324" w:rsidP="00AB1324">
                  <w:pPr>
                    <w:rPr>
                      <w:sz w:val="16"/>
                      <w:szCs w:val="20"/>
                    </w:rPr>
                  </w:pPr>
                  <w:r>
                    <w:rPr>
                      <w:sz w:val="16"/>
                      <w:szCs w:val="20"/>
                    </w:rPr>
                    <w:t>M112</w:t>
                  </w:r>
                </w:p>
              </w:tc>
              <w:tc>
                <w:tcPr>
                  <w:tcW w:w="2699" w:type="dxa"/>
                  <w:hideMark/>
                </w:tcPr>
                <w:p w:rsidR="00AB1324" w:rsidRPr="00F80507" w:rsidRDefault="00CE42CE" w:rsidP="00104799">
                  <w:pPr>
                    <w:cnfStyle w:val="000000000000" w:firstRow="0" w:lastRow="0" w:firstColumn="0" w:lastColumn="0" w:oddVBand="0" w:evenVBand="0" w:oddHBand="0" w:evenHBand="0" w:firstRowFirstColumn="0" w:firstRowLastColumn="0" w:lastRowFirstColumn="0" w:lastRowLastColumn="0"/>
                    <w:rPr>
                      <w:sz w:val="16"/>
                      <w:szCs w:val="20"/>
                    </w:rPr>
                  </w:pPr>
                  <w:r w:rsidRPr="00CE42CE">
                    <w:rPr>
                      <w:rFonts w:asciiTheme="majorHAnsi" w:hAnsiTheme="majorHAnsi" w:cstheme="majorHAnsi"/>
                      <w:sz w:val="16"/>
                      <w:szCs w:val="20"/>
                    </w:rPr>
                    <w:t>ETHIQUE ET MANAGEMENT STRATEGIQUE</w:t>
                  </w:r>
                </w:p>
              </w:tc>
            </w:tr>
            <w:tr w:rsidR="00AB1324" w:rsidRPr="00A610D3" w:rsidTr="007768AB">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04" w:type="dxa"/>
                  <w:hideMark/>
                </w:tcPr>
                <w:p w:rsidR="00AB1324" w:rsidRPr="00F80507" w:rsidRDefault="00AB1324" w:rsidP="00AB1324">
                  <w:pPr>
                    <w:rPr>
                      <w:sz w:val="16"/>
                      <w:szCs w:val="20"/>
                    </w:rPr>
                  </w:pPr>
                  <w:r w:rsidRPr="00F80507">
                    <w:rPr>
                      <w:sz w:val="16"/>
                      <w:szCs w:val="20"/>
                    </w:rPr>
                    <w:t>M</w:t>
                  </w:r>
                  <w:r>
                    <w:rPr>
                      <w:sz w:val="16"/>
                      <w:szCs w:val="20"/>
                    </w:rPr>
                    <w:t>11</w:t>
                  </w:r>
                  <w:r w:rsidRPr="00F80507">
                    <w:rPr>
                      <w:sz w:val="16"/>
                      <w:szCs w:val="20"/>
                    </w:rPr>
                    <w:t>3</w:t>
                  </w:r>
                </w:p>
              </w:tc>
              <w:tc>
                <w:tcPr>
                  <w:tcW w:w="2699" w:type="dxa"/>
                  <w:hideMark/>
                </w:tcPr>
                <w:p w:rsidR="00AB1324" w:rsidRPr="00F80507" w:rsidRDefault="00CE42CE" w:rsidP="00104799">
                  <w:pPr>
                    <w:spacing w:line="240" w:lineRule="exac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20"/>
                    </w:rPr>
                  </w:pPr>
                  <w:r w:rsidRPr="00CE42CE">
                    <w:rPr>
                      <w:rFonts w:asciiTheme="majorHAnsi" w:hAnsiTheme="majorHAnsi" w:cstheme="majorHAnsi"/>
                      <w:sz w:val="16"/>
                      <w:szCs w:val="20"/>
                    </w:rPr>
                    <w:t>ENTREPRENEURIAT</w:t>
                  </w:r>
                </w:p>
              </w:tc>
            </w:tr>
            <w:tr w:rsidR="00AB1324" w:rsidRPr="00A610D3" w:rsidTr="007768AB">
              <w:trPr>
                <w:trHeight w:val="187"/>
              </w:trPr>
              <w:tc>
                <w:tcPr>
                  <w:cnfStyle w:val="001000000000" w:firstRow="0" w:lastRow="0" w:firstColumn="1" w:lastColumn="0" w:oddVBand="0" w:evenVBand="0" w:oddHBand="0" w:evenHBand="0" w:firstRowFirstColumn="0" w:firstRowLastColumn="0" w:lastRowFirstColumn="0" w:lastRowLastColumn="0"/>
                  <w:tcW w:w="704" w:type="dxa"/>
                  <w:hideMark/>
                </w:tcPr>
                <w:p w:rsidR="00AB1324" w:rsidRPr="00F80507" w:rsidRDefault="00AB1324" w:rsidP="00AB1324">
                  <w:pPr>
                    <w:rPr>
                      <w:sz w:val="16"/>
                      <w:szCs w:val="20"/>
                    </w:rPr>
                  </w:pPr>
                  <w:r w:rsidRPr="00F80507">
                    <w:rPr>
                      <w:sz w:val="16"/>
                      <w:szCs w:val="20"/>
                    </w:rPr>
                    <w:t>M</w:t>
                  </w:r>
                  <w:r>
                    <w:rPr>
                      <w:sz w:val="16"/>
                      <w:szCs w:val="20"/>
                    </w:rPr>
                    <w:t>11</w:t>
                  </w:r>
                  <w:r w:rsidRPr="00F80507">
                    <w:rPr>
                      <w:sz w:val="16"/>
                      <w:szCs w:val="20"/>
                    </w:rPr>
                    <w:t>4</w:t>
                  </w:r>
                </w:p>
              </w:tc>
              <w:tc>
                <w:tcPr>
                  <w:tcW w:w="2699" w:type="dxa"/>
                  <w:hideMark/>
                </w:tcPr>
                <w:p w:rsidR="00AB1324" w:rsidRPr="00F80507" w:rsidRDefault="00697816" w:rsidP="00104799">
                  <w:pPr>
                    <w:spacing w:line="240" w:lineRule="exac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20"/>
                    </w:rPr>
                  </w:pPr>
                  <w:r w:rsidRPr="00697816">
                    <w:rPr>
                      <w:rFonts w:asciiTheme="majorHAnsi" w:hAnsiTheme="majorHAnsi" w:cstheme="majorHAnsi"/>
                      <w:sz w:val="16"/>
                      <w:szCs w:val="20"/>
                    </w:rPr>
                    <w:t>FINANCES D'ENTREPRISES</w:t>
                  </w:r>
                </w:p>
              </w:tc>
            </w:tr>
            <w:tr w:rsidR="00AB1324" w:rsidRPr="00A610D3" w:rsidTr="007768AB">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704" w:type="dxa"/>
                </w:tcPr>
                <w:p w:rsidR="00AB1324" w:rsidRPr="00F80507" w:rsidRDefault="00AB1324" w:rsidP="00AB1324">
                  <w:pPr>
                    <w:rPr>
                      <w:sz w:val="16"/>
                      <w:szCs w:val="20"/>
                    </w:rPr>
                  </w:pPr>
                  <w:r w:rsidRPr="00F80507">
                    <w:rPr>
                      <w:sz w:val="16"/>
                      <w:szCs w:val="20"/>
                    </w:rPr>
                    <w:t>M</w:t>
                  </w:r>
                  <w:r>
                    <w:rPr>
                      <w:sz w:val="16"/>
                      <w:szCs w:val="20"/>
                    </w:rPr>
                    <w:t>11</w:t>
                  </w:r>
                  <w:r w:rsidRPr="00F80507">
                    <w:rPr>
                      <w:sz w:val="16"/>
                      <w:szCs w:val="20"/>
                    </w:rPr>
                    <w:t>5</w:t>
                  </w:r>
                </w:p>
              </w:tc>
              <w:tc>
                <w:tcPr>
                  <w:tcW w:w="2699" w:type="dxa"/>
                </w:tcPr>
                <w:p w:rsidR="00AB1324" w:rsidRPr="00F80507" w:rsidRDefault="001252BD" w:rsidP="00AB1324">
                  <w:pPr>
                    <w:spacing w:line="240" w:lineRule="exac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20"/>
                    </w:rPr>
                  </w:pPr>
                  <w:r w:rsidRPr="001252BD">
                    <w:rPr>
                      <w:rFonts w:asciiTheme="majorHAnsi" w:hAnsiTheme="majorHAnsi" w:cstheme="majorHAnsi"/>
                      <w:sz w:val="16"/>
                      <w:szCs w:val="20"/>
                    </w:rPr>
                    <w:t>INLELLIGENCE ECONOMIQUE ET VEILLE STRATEGIQUE</w:t>
                  </w:r>
                </w:p>
              </w:tc>
            </w:tr>
            <w:tr w:rsidR="00AB1324" w:rsidRPr="00A610D3" w:rsidTr="007768AB">
              <w:trPr>
                <w:trHeight w:val="187"/>
              </w:trPr>
              <w:tc>
                <w:tcPr>
                  <w:cnfStyle w:val="001000000000" w:firstRow="0" w:lastRow="0" w:firstColumn="1" w:lastColumn="0" w:oddVBand="0" w:evenVBand="0" w:oddHBand="0" w:evenHBand="0" w:firstRowFirstColumn="0" w:firstRowLastColumn="0" w:lastRowFirstColumn="0" w:lastRowLastColumn="0"/>
                  <w:tcW w:w="704" w:type="dxa"/>
                </w:tcPr>
                <w:p w:rsidR="00AB1324" w:rsidRPr="00F80507" w:rsidRDefault="00AB1324" w:rsidP="00AB1324">
                  <w:pPr>
                    <w:rPr>
                      <w:sz w:val="16"/>
                      <w:szCs w:val="20"/>
                    </w:rPr>
                  </w:pPr>
                  <w:r w:rsidRPr="00F80507">
                    <w:rPr>
                      <w:sz w:val="16"/>
                      <w:szCs w:val="20"/>
                    </w:rPr>
                    <w:t>M</w:t>
                  </w:r>
                  <w:r>
                    <w:rPr>
                      <w:sz w:val="16"/>
                      <w:szCs w:val="20"/>
                    </w:rPr>
                    <w:t>11</w:t>
                  </w:r>
                  <w:r w:rsidRPr="00F80507">
                    <w:rPr>
                      <w:sz w:val="16"/>
                      <w:szCs w:val="20"/>
                    </w:rPr>
                    <w:t>6</w:t>
                  </w:r>
                </w:p>
              </w:tc>
              <w:tc>
                <w:tcPr>
                  <w:tcW w:w="2699" w:type="dxa"/>
                </w:tcPr>
                <w:p w:rsidR="00AB1324" w:rsidRPr="00F80507" w:rsidRDefault="00F226A8" w:rsidP="00104799">
                  <w:pPr>
                    <w:spacing w:line="240" w:lineRule="exac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20"/>
                    </w:rPr>
                  </w:pPr>
                  <w:r w:rsidRPr="00F226A8">
                    <w:rPr>
                      <w:rFonts w:asciiTheme="majorHAnsi" w:hAnsiTheme="majorHAnsi" w:cstheme="majorHAnsi"/>
                      <w:sz w:val="16"/>
                      <w:szCs w:val="20"/>
                    </w:rPr>
                    <w:t>LANGUES ETRANGERES</w:t>
                  </w:r>
                </w:p>
              </w:tc>
            </w:tr>
            <w:tr w:rsidR="00AB1324" w:rsidRPr="00A610D3" w:rsidTr="007768AB">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704" w:type="dxa"/>
                </w:tcPr>
                <w:p w:rsidR="00AB1324" w:rsidRPr="00F80507" w:rsidRDefault="00AB1324" w:rsidP="00AB1324">
                  <w:pPr>
                    <w:rPr>
                      <w:sz w:val="16"/>
                      <w:szCs w:val="20"/>
                    </w:rPr>
                  </w:pPr>
                  <w:r>
                    <w:rPr>
                      <w:sz w:val="16"/>
                      <w:szCs w:val="20"/>
                    </w:rPr>
                    <w:t>M117</w:t>
                  </w:r>
                </w:p>
              </w:tc>
              <w:tc>
                <w:tcPr>
                  <w:tcW w:w="2699" w:type="dxa"/>
                </w:tcPr>
                <w:p w:rsidR="00AB1324" w:rsidRDefault="004B7D3C" w:rsidP="00AB1324">
                  <w:pPr>
                    <w:spacing w:line="240" w:lineRule="exact"/>
                    <w:cnfStyle w:val="000000100000" w:firstRow="0" w:lastRow="0" w:firstColumn="0" w:lastColumn="0" w:oddVBand="0" w:evenVBand="0" w:oddHBand="1" w:evenHBand="0" w:firstRowFirstColumn="0" w:firstRowLastColumn="0" w:lastRowFirstColumn="0" w:lastRowLastColumn="0"/>
                    <w:rPr>
                      <w:noProof/>
                      <w:lang w:eastAsia="fr-FR"/>
                    </w:rPr>
                  </w:pPr>
                  <w:r>
                    <w:rPr>
                      <w:noProof/>
                      <w:lang w:eastAsia="fr-FR"/>
                    </w:rPr>
                    <mc:AlternateContent>
                      <mc:Choice Requires="wps">
                        <w:drawing>
                          <wp:anchor distT="0" distB="0" distL="114300" distR="114300" simplePos="0" relativeHeight="251686912" behindDoc="0" locked="0" layoutInCell="1" allowOverlap="1" wp14:anchorId="10332C47" wp14:editId="16364FC0">
                            <wp:simplePos x="0" y="0"/>
                            <wp:positionH relativeFrom="column">
                              <wp:posOffset>-735071</wp:posOffset>
                            </wp:positionH>
                            <wp:positionV relativeFrom="paragraph">
                              <wp:posOffset>161329</wp:posOffset>
                            </wp:positionV>
                            <wp:extent cx="2280213" cy="803564"/>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280213" cy="8035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1324" w:rsidRPr="009A4F5A" w:rsidRDefault="00AB1324" w:rsidP="009A4F5A">
                                        <w:pPr>
                                          <w:pStyle w:val="Citationintense"/>
                                        </w:pPr>
                                        <w:r w:rsidRPr="006A1C73">
                                          <w:t>Semestre</w:t>
                                        </w:r>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32C47" id="Zone de texte 23" o:spid="_x0000_s1042" type="#_x0000_t202" style="position:absolute;margin-left:-57.9pt;margin-top:12.7pt;width:179.55pt;height:6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" filled="f" stroked="f" strokeweight=".5pt">
                            <v:textbox>
                              <w:txbxContent>
                                <w:p w:rsidR="00AB1324" w:rsidRPr="009A4F5A" w:rsidRDefault="00AB1324" w:rsidP="009A4F5A">
                                  <w:pPr>
                                    <w:pStyle w:val="Citationintense"/>
                                  </w:pPr>
                                  <w:r w:rsidRPr="006A1C73">
                                    <w:t>Semestre</w:t>
                                  </w:r>
                                  <w:r>
                                    <w:t xml:space="preserve"> 2</w:t>
                                  </w:r>
                                </w:p>
                              </w:txbxContent>
                            </v:textbox>
                          </v:shape>
                        </w:pict>
                      </mc:Fallback>
                    </mc:AlternateContent>
                  </w:r>
                  <w:r w:rsidR="00F226A8" w:rsidRPr="00F226A8">
                    <w:rPr>
                      <w:rFonts w:asciiTheme="majorHAnsi" w:hAnsiTheme="majorHAnsi" w:cstheme="majorHAnsi"/>
                      <w:sz w:val="16"/>
                      <w:szCs w:val="20"/>
                    </w:rPr>
                    <w:t>SOFT SKILLS</w:t>
                  </w:r>
                </w:p>
              </w:tc>
            </w:tr>
          </w:tbl>
          <w:p w:rsidR="006A1C73" w:rsidRDefault="009A4F5A" w:rsidP="006A1C73">
            <w:r>
              <w:rPr>
                <w:noProof/>
                <w:lang w:eastAsia="fr-FR"/>
              </w:rPr>
              <mc:AlternateContent>
                <mc:Choice Requires="wps">
                  <w:drawing>
                    <wp:anchor distT="0" distB="0" distL="114300" distR="114300" simplePos="0" relativeHeight="251680768" behindDoc="0" locked="0" layoutInCell="1" allowOverlap="1">
                      <wp:simplePos x="0" y="0"/>
                      <wp:positionH relativeFrom="column">
                        <wp:posOffset>2158365</wp:posOffset>
                      </wp:positionH>
                      <wp:positionV relativeFrom="paragraph">
                        <wp:posOffset>430068</wp:posOffset>
                      </wp:positionV>
                      <wp:extent cx="2115185" cy="3165764"/>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2115185" cy="3165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auGrille4-Accentuation1"/>
                                    <w:tblOverlap w:val="never"/>
                                    <w:tblW w:w="3273" w:type="dxa"/>
                                    <w:tblInd w:w="-5" w:type="dxa"/>
                                    <w:tblLayout w:type="fixed"/>
                                    <w:tblLook w:val="0480" w:firstRow="0" w:lastRow="0" w:firstColumn="1" w:lastColumn="0" w:noHBand="0" w:noVBand="1"/>
                                  </w:tblPr>
                                  <w:tblGrid>
                                    <w:gridCol w:w="743"/>
                                    <w:gridCol w:w="2530"/>
                                  </w:tblGrid>
                                  <w:tr w:rsidR="004D07A9" w:rsidRPr="00A610D3" w:rsidTr="00232258">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743" w:type="dxa"/>
                                        <w:hideMark/>
                                      </w:tcPr>
                                      <w:p w:rsidR="004D07A9" w:rsidRPr="006A1C73" w:rsidRDefault="008713AC" w:rsidP="008713AC">
                                        <w:pPr>
                                          <w:suppressOverlap/>
                                          <w:rPr>
                                            <w:sz w:val="16"/>
                                            <w:szCs w:val="20"/>
                                          </w:rPr>
                                        </w:pPr>
                                        <w:r w:rsidRPr="008713AC">
                                          <w:rPr>
                                            <w:sz w:val="16"/>
                                            <w:szCs w:val="20"/>
                                          </w:rPr>
                                          <w:t>M231</w:t>
                                        </w:r>
                                      </w:p>
                                    </w:tc>
                                    <w:tc>
                                      <w:tcPr>
                                        <w:tcW w:w="2530" w:type="dxa"/>
                                        <w:hideMark/>
                                      </w:tcPr>
                                      <w:p w:rsidR="004D07A9" w:rsidRPr="00232258" w:rsidRDefault="0090425F" w:rsidP="00F64EFA">
                                        <w:pPr>
                                          <w:suppressOverlap/>
                                          <w:cnfStyle w:val="000000100000" w:firstRow="0" w:lastRow="0" w:firstColumn="0" w:lastColumn="0" w:oddVBand="0" w:evenVBand="0" w:oddHBand="1" w:evenHBand="0" w:firstRowFirstColumn="0" w:firstRowLastColumn="0" w:lastRowFirstColumn="0" w:lastRowLastColumn="0"/>
                                          <w:rPr>
                                            <w:sz w:val="16"/>
                                            <w:szCs w:val="20"/>
                                          </w:rPr>
                                        </w:pPr>
                                        <w:r w:rsidRPr="0090425F">
                                          <w:rPr>
                                            <w:rFonts w:asciiTheme="majorHAnsi" w:hAnsiTheme="majorHAnsi" w:cstheme="majorHAnsi"/>
                                            <w:sz w:val="16"/>
                                            <w:szCs w:val="20"/>
                                          </w:rPr>
                                          <w:t>CULTURE AND ART SKILLS</w:t>
                                        </w:r>
                                      </w:p>
                                    </w:tc>
                                  </w:tr>
                                  <w:tr w:rsidR="004D07A9" w:rsidRPr="00A610D3" w:rsidTr="00AB1324">
                                    <w:trPr>
                                      <w:trHeight w:val="382"/>
                                    </w:trPr>
                                    <w:tc>
                                      <w:tcPr>
                                        <w:cnfStyle w:val="001000000000" w:firstRow="0" w:lastRow="0" w:firstColumn="1" w:lastColumn="0" w:oddVBand="0" w:evenVBand="0" w:oddHBand="0" w:evenHBand="0" w:firstRowFirstColumn="0" w:firstRowLastColumn="0" w:lastRowFirstColumn="0" w:lastRowLastColumn="0"/>
                                        <w:tcW w:w="743" w:type="dxa"/>
                                        <w:hideMark/>
                                      </w:tcPr>
                                      <w:p w:rsidR="004D07A9" w:rsidRPr="006A1C73" w:rsidRDefault="004D07A9" w:rsidP="004D07A9">
                                        <w:pPr>
                                          <w:suppressOverlap/>
                                          <w:rPr>
                                            <w:sz w:val="16"/>
                                            <w:szCs w:val="20"/>
                                          </w:rPr>
                                        </w:pPr>
                                        <w:r w:rsidRPr="006A1C73">
                                          <w:rPr>
                                            <w:sz w:val="16"/>
                                            <w:szCs w:val="20"/>
                                          </w:rPr>
                                          <w:t>M2</w:t>
                                        </w:r>
                                        <w:r w:rsidR="008713AC">
                                          <w:rPr>
                                            <w:sz w:val="16"/>
                                            <w:szCs w:val="20"/>
                                          </w:rPr>
                                          <w:t>32</w:t>
                                        </w:r>
                                      </w:p>
                                    </w:tc>
                                    <w:tc>
                                      <w:tcPr>
                                        <w:tcW w:w="2530" w:type="dxa"/>
                                        <w:hideMark/>
                                      </w:tcPr>
                                      <w:p w:rsidR="004D07A9" w:rsidRPr="006A1C73" w:rsidRDefault="000955B8" w:rsidP="00A820A2">
                                        <w:pPr>
                                          <w:suppressOverlap/>
                                          <w:cnfStyle w:val="000000000000" w:firstRow="0" w:lastRow="0" w:firstColumn="0" w:lastColumn="0" w:oddVBand="0" w:evenVBand="0" w:oddHBand="0" w:evenHBand="0" w:firstRowFirstColumn="0" w:firstRowLastColumn="0" w:lastRowFirstColumn="0" w:lastRowLastColumn="0"/>
                                          <w:rPr>
                                            <w:sz w:val="16"/>
                                            <w:szCs w:val="20"/>
                                          </w:rPr>
                                        </w:pPr>
                                        <w:r w:rsidRPr="000955B8">
                                          <w:rPr>
                                            <w:rFonts w:asciiTheme="majorHAnsi" w:hAnsiTheme="majorHAnsi" w:cstheme="majorHAnsi"/>
                                            <w:sz w:val="16"/>
                                            <w:szCs w:val="20"/>
                                          </w:rPr>
                                          <w:t>FISCALITE APPROFFONDIE</w:t>
                                        </w:r>
                                      </w:p>
                                    </w:tc>
                                  </w:tr>
                                  <w:tr w:rsidR="004D07A9" w:rsidRPr="00A610D3" w:rsidTr="00AB1324">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743" w:type="dxa"/>
                                        <w:hideMark/>
                                      </w:tcPr>
                                      <w:p w:rsidR="004D07A9" w:rsidRPr="006A1C73" w:rsidRDefault="004D07A9" w:rsidP="008713AC">
                                        <w:pPr>
                                          <w:suppressOverlap/>
                                          <w:rPr>
                                            <w:sz w:val="16"/>
                                            <w:szCs w:val="20"/>
                                          </w:rPr>
                                        </w:pPr>
                                        <w:r w:rsidRPr="006A1C73">
                                          <w:rPr>
                                            <w:sz w:val="16"/>
                                            <w:szCs w:val="20"/>
                                          </w:rPr>
                                          <w:t>M</w:t>
                                        </w:r>
                                        <w:r w:rsidR="008713AC">
                                          <w:rPr>
                                            <w:sz w:val="16"/>
                                            <w:szCs w:val="20"/>
                                          </w:rPr>
                                          <w:t>233</w:t>
                                        </w:r>
                                      </w:p>
                                    </w:tc>
                                    <w:tc>
                                      <w:tcPr>
                                        <w:tcW w:w="2530" w:type="dxa"/>
                                        <w:hideMark/>
                                      </w:tcPr>
                                      <w:p w:rsidR="004D07A9" w:rsidRPr="006A1C73" w:rsidRDefault="000955B8" w:rsidP="00A820A2">
                                        <w:pPr>
                                          <w:spacing w:line="240" w:lineRule="exact"/>
                                          <w:suppressOverlap/>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20"/>
                                          </w:rPr>
                                        </w:pPr>
                                        <w:r w:rsidRPr="000955B8">
                                          <w:rPr>
                                            <w:rFonts w:asciiTheme="majorHAnsi" w:hAnsiTheme="majorHAnsi" w:cstheme="majorHAnsi"/>
                                            <w:sz w:val="16"/>
                                            <w:szCs w:val="20"/>
                                          </w:rPr>
                                          <w:t>LANGUES ETRANGERES</w:t>
                                        </w:r>
                                      </w:p>
                                    </w:tc>
                                  </w:tr>
                                  <w:tr w:rsidR="004D07A9" w:rsidRPr="00A610D3" w:rsidTr="00AB1324">
                                    <w:trPr>
                                      <w:trHeight w:val="216"/>
                                    </w:trPr>
                                    <w:tc>
                                      <w:tcPr>
                                        <w:cnfStyle w:val="001000000000" w:firstRow="0" w:lastRow="0" w:firstColumn="1" w:lastColumn="0" w:oddVBand="0" w:evenVBand="0" w:oddHBand="0" w:evenHBand="0" w:firstRowFirstColumn="0" w:firstRowLastColumn="0" w:lastRowFirstColumn="0" w:lastRowLastColumn="0"/>
                                        <w:tcW w:w="743" w:type="dxa"/>
                                        <w:hideMark/>
                                      </w:tcPr>
                                      <w:p w:rsidR="004D07A9" w:rsidRPr="006A1C73" w:rsidRDefault="008713AC" w:rsidP="004D07A9">
                                        <w:pPr>
                                          <w:suppressOverlap/>
                                          <w:rPr>
                                            <w:sz w:val="16"/>
                                            <w:szCs w:val="20"/>
                                          </w:rPr>
                                        </w:pPr>
                                        <w:r>
                                          <w:rPr>
                                            <w:sz w:val="16"/>
                                            <w:szCs w:val="20"/>
                                          </w:rPr>
                                          <w:t>M234</w:t>
                                        </w:r>
                                      </w:p>
                                    </w:tc>
                                    <w:tc>
                                      <w:tcPr>
                                        <w:tcW w:w="2530" w:type="dxa"/>
                                        <w:hideMark/>
                                      </w:tcPr>
                                      <w:p w:rsidR="004D07A9" w:rsidRPr="006A1C73" w:rsidRDefault="000955B8" w:rsidP="005B7597">
                                        <w:pPr>
                                          <w:spacing w:line="240" w:lineRule="exact"/>
                                          <w:suppressOverlap/>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20"/>
                                          </w:rPr>
                                        </w:pPr>
                                        <w:r w:rsidRPr="000955B8">
                                          <w:rPr>
                                            <w:rFonts w:asciiTheme="majorHAnsi" w:hAnsiTheme="majorHAnsi" w:cstheme="majorHAnsi"/>
                                            <w:sz w:val="16"/>
                                            <w:szCs w:val="20"/>
                                          </w:rPr>
                                          <w:t>DIAGNOSTIC FISCALE : PROCEDURES ET CONTENTIEUX</w:t>
                                        </w:r>
                                      </w:p>
                                    </w:tc>
                                  </w:tr>
                                  <w:tr w:rsidR="008713AC" w:rsidRPr="00A610D3" w:rsidTr="00AB1324">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743" w:type="dxa"/>
                                      </w:tcPr>
                                      <w:p w:rsidR="004D07A9" w:rsidRPr="006A1C73" w:rsidRDefault="008713AC" w:rsidP="004D07A9">
                                        <w:pPr>
                                          <w:suppressOverlap/>
                                          <w:rPr>
                                            <w:sz w:val="16"/>
                                            <w:szCs w:val="20"/>
                                          </w:rPr>
                                        </w:pPr>
                                        <w:r>
                                          <w:rPr>
                                            <w:sz w:val="16"/>
                                            <w:szCs w:val="20"/>
                                          </w:rPr>
                                          <w:t>M235</w:t>
                                        </w:r>
                                      </w:p>
                                    </w:tc>
                                    <w:tc>
                                      <w:tcPr>
                                        <w:tcW w:w="2530" w:type="dxa"/>
                                      </w:tcPr>
                                      <w:p w:rsidR="004D07A9" w:rsidRPr="006A1C73" w:rsidRDefault="000955B8" w:rsidP="008713AC">
                                        <w:pPr>
                                          <w:spacing w:line="240" w:lineRule="exact"/>
                                          <w:suppressOverlap/>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20"/>
                                          </w:rPr>
                                        </w:pPr>
                                        <w:r w:rsidRPr="000955B8">
                                          <w:rPr>
                                            <w:rFonts w:asciiTheme="majorHAnsi" w:hAnsiTheme="majorHAnsi" w:cstheme="majorHAnsi"/>
                                            <w:sz w:val="16"/>
                                            <w:szCs w:val="20"/>
                                          </w:rPr>
                                          <w:t>EVALUATION DES ENTREPRISES</w:t>
                                        </w:r>
                                      </w:p>
                                    </w:tc>
                                  </w:tr>
                                  <w:tr w:rsidR="008713AC" w:rsidRPr="00A610D3" w:rsidTr="00AB1324">
                                    <w:trPr>
                                      <w:trHeight w:val="216"/>
                                    </w:trPr>
                                    <w:tc>
                                      <w:tcPr>
                                        <w:cnfStyle w:val="001000000000" w:firstRow="0" w:lastRow="0" w:firstColumn="1" w:lastColumn="0" w:oddVBand="0" w:evenVBand="0" w:oddHBand="0" w:evenHBand="0" w:firstRowFirstColumn="0" w:firstRowLastColumn="0" w:lastRowFirstColumn="0" w:lastRowLastColumn="0"/>
                                        <w:tcW w:w="743" w:type="dxa"/>
                                      </w:tcPr>
                                      <w:p w:rsidR="004D07A9" w:rsidRPr="006A1C73" w:rsidRDefault="008713AC" w:rsidP="004D07A9">
                                        <w:pPr>
                                          <w:suppressOverlap/>
                                          <w:rPr>
                                            <w:sz w:val="16"/>
                                            <w:szCs w:val="20"/>
                                          </w:rPr>
                                        </w:pPr>
                                        <w:r>
                                          <w:rPr>
                                            <w:sz w:val="16"/>
                                            <w:szCs w:val="20"/>
                                          </w:rPr>
                                          <w:t>M236</w:t>
                                        </w:r>
                                      </w:p>
                                    </w:tc>
                                    <w:tc>
                                      <w:tcPr>
                                        <w:tcW w:w="2530" w:type="dxa"/>
                                      </w:tcPr>
                                      <w:p w:rsidR="004D07A9" w:rsidRPr="006A1C73" w:rsidRDefault="000955B8" w:rsidP="008713AC">
                                        <w:pPr>
                                          <w:spacing w:line="240" w:lineRule="exact"/>
                                          <w:suppressOverlap/>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20"/>
                                          </w:rPr>
                                        </w:pPr>
                                        <w:r w:rsidRPr="000955B8">
                                          <w:rPr>
                                            <w:rFonts w:asciiTheme="majorHAnsi" w:hAnsiTheme="majorHAnsi" w:cstheme="majorHAnsi"/>
                                            <w:sz w:val="16"/>
                                            <w:szCs w:val="20"/>
                                          </w:rPr>
                                          <w:t>INGENIEURIE FINANCIERE</w:t>
                                        </w:r>
                                      </w:p>
                                    </w:tc>
                                  </w:tr>
                                  <w:tr w:rsidR="00AB1324" w:rsidRPr="00A610D3" w:rsidTr="00CC3071">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743" w:type="dxa"/>
                                      </w:tcPr>
                                      <w:p w:rsidR="00AB1324" w:rsidRDefault="00AB1324" w:rsidP="004D07A9">
                                        <w:pPr>
                                          <w:suppressOverlap/>
                                          <w:rPr>
                                            <w:sz w:val="16"/>
                                            <w:szCs w:val="20"/>
                                          </w:rPr>
                                        </w:pPr>
                                        <w:r>
                                          <w:rPr>
                                            <w:sz w:val="16"/>
                                            <w:szCs w:val="20"/>
                                          </w:rPr>
                                          <w:t>M237</w:t>
                                        </w:r>
                                      </w:p>
                                    </w:tc>
                                    <w:tc>
                                      <w:tcPr>
                                        <w:tcW w:w="2530" w:type="dxa"/>
                                      </w:tcPr>
                                      <w:p w:rsidR="00AB1324" w:rsidRPr="008713AC" w:rsidRDefault="000955B8" w:rsidP="009A4F5A">
                                        <w:pPr>
                                          <w:spacing w:line="240" w:lineRule="exact"/>
                                          <w:suppressOverlap/>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20"/>
                                          </w:rPr>
                                        </w:pPr>
                                        <w:r w:rsidRPr="000955B8">
                                          <w:rPr>
                                            <w:rFonts w:asciiTheme="majorHAnsi" w:hAnsiTheme="majorHAnsi" w:cstheme="majorHAnsi"/>
                                            <w:sz w:val="16"/>
                                            <w:szCs w:val="20"/>
                                          </w:rPr>
                                          <w:t>Gestion de portefeuille et marché de capitaux</w:t>
                                        </w:r>
                                      </w:p>
                                    </w:tc>
                                  </w:tr>
                                </w:tbl>
                                <w:p w:rsidR="004D07A9" w:rsidRDefault="004D07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0" o:spid="_x0000_s1043" type="#_x0000_t202" style="position:absolute;margin-left:169.95pt;margin-top:33.85pt;width:166.55pt;height:24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" filled="f" stroked="f" strokeweight=".5pt">
                      <v:textbox>
                        <w:txbxContent>
                          <w:tbl>
                            <w:tblPr>
                              <w:tblStyle w:val="TableauGrille4-Accentuation1"/>
                              <w:tblOverlap w:val="never"/>
                              <w:tblW w:w="3273" w:type="dxa"/>
                              <w:tblInd w:w="-5" w:type="dxa"/>
                              <w:tblLayout w:type="fixed"/>
                              <w:tblLook w:val="0480" w:firstRow="0" w:lastRow="0" w:firstColumn="1" w:lastColumn="0" w:noHBand="0" w:noVBand="1"/>
                            </w:tblPr>
                            <w:tblGrid>
                              <w:gridCol w:w="743"/>
                              <w:gridCol w:w="2530"/>
                            </w:tblGrid>
                            <w:tr w:rsidR="004D07A9" w:rsidRPr="00A610D3" w:rsidTr="00232258">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743" w:type="dxa"/>
                                  <w:hideMark/>
                                </w:tcPr>
                                <w:p w:rsidR="004D07A9" w:rsidRPr="006A1C73" w:rsidRDefault="008713AC" w:rsidP="008713AC">
                                  <w:pPr>
                                    <w:suppressOverlap/>
                                    <w:rPr>
                                      <w:sz w:val="16"/>
                                      <w:szCs w:val="20"/>
                                    </w:rPr>
                                  </w:pPr>
                                  <w:r w:rsidRPr="008713AC">
                                    <w:rPr>
                                      <w:sz w:val="16"/>
                                      <w:szCs w:val="20"/>
                                    </w:rPr>
                                    <w:t>M231</w:t>
                                  </w:r>
                                </w:p>
                              </w:tc>
                              <w:tc>
                                <w:tcPr>
                                  <w:tcW w:w="2530" w:type="dxa"/>
                                  <w:hideMark/>
                                </w:tcPr>
                                <w:p w:rsidR="004D07A9" w:rsidRPr="00232258" w:rsidRDefault="0090425F" w:rsidP="00F64EFA">
                                  <w:pPr>
                                    <w:suppressOverlap/>
                                    <w:cnfStyle w:val="000000100000" w:firstRow="0" w:lastRow="0" w:firstColumn="0" w:lastColumn="0" w:oddVBand="0" w:evenVBand="0" w:oddHBand="1" w:evenHBand="0" w:firstRowFirstColumn="0" w:firstRowLastColumn="0" w:lastRowFirstColumn="0" w:lastRowLastColumn="0"/>
                                    <w:rPr>
                                      <w:sz w:val="16"/>
                                      <w:szCs w:val="20"/>
                                    </w:rPr>
                                  </w:pPr>
                                  <w:r w:rsidRPr="0090425F">
                                    <w:rPr>
                                      <w:rFonts w:asciiTheme="majorHAnsi" w:hAnsiTheme="majorHAnsi" w:cstheme="majorHAnsi"/>
                                      <w:sz w:val="16"/>
                                      <w:szCs w:val="20"/>
                                    </w:rPr>
                                    <w:t>CULTURE AND ART SKILLS</w:t>
                                  </w:r>
                                </w:p>
                              </w:tc>
                            </w:tr>
                            <w:tr w:rsidR="004D07A9" w:rsidRPr="00A610D3" w:rsidTr="00AB1324">
                              <w:trPr>
                                <w:trHeight w:val="382"/>
                              </w:trPr>
                              <w:tc>
                                <w:tcPr>
                                  <w:cnfStyle w:val="001000000000" w:firstRow="0" w:lastRow="0" w:firstColumn="1" w:lastColumn="0" w:oddVBand="0" w:evenVBand="0" w:oddHBand="0" w:evenHBand="0" w:firstRowFirstColumn="0" w:firstRowLastColumn="0" w:lastRowFirstColumn="0" w:lastRowLastColumn="0"/>
                                  <w:tcW w:w="743" w:type="dxa"/>
                                  <w:hideMark/>
                                </w:tcPr>
                                <w:p w:rsidR="004D07A9" w:rsidRPr="006A1C73" w:rsidRDefault="004D07A9" w:rsidP="004D07A9">
                                  <w:pPr>
                                    <w:suppressOverlap/>
                                    <w:rPr>
                                      <w:sz w:val="16"/>
                                      <w:szCs w:val="20"/>
                                    </w:rPr>
                                  </w:pPr>
                                  <w:r w:rsidRPr="006A1C73">
                                    <w:rPr>
                                      <w:sz w:val="16"/>
                                      <w:szCs w:val="20"/>
                                    </w:rPr>
                                    <w:t>M2</w:t>
                                  </w:r>
                                  <w:r w:rsidR="008713AC">
                                    <w:rPr>
                                      <w:sz w:val="16"/>
                                      <w:szCs w:val="20"/>
                                    </w:rPr>
                                    <w:t>32</w:t>
                                  </w:r>
                                </w:p>
                              </w:tc>
                              <w:tc>
                                <w:tcPr>
                                  <w:tcW w:w="2530" w:type="dxa"/>
                                  <w:hideMark/>
                                </w:tcPr>
                                <w:p w:rsidR="004D07A9" w:rsidRPr="006A1C73" w:rsidRDefault="000955B8" w:rsidP="00A820A2">
                                  <w:pPr>
                                    <w:suppressOverlap/>
                                    <w:cnfStyle w:val="000000000000" w:firstRow="0" w:lastRow="0" w:firstColumn="0" w:lastColumn="0" w:oddVBand="0" w:evenVBand="0" w:oddHBand="0" w:evenHBand="0" w:firstRowFirstColumn="0" w:firstRowLastColumn="0" w:lastRowFirstColumn="0" w:lastRowLastColumn="0"/>
                                    <w:rPr>
                                      <w:sz w:val="16"/>
                                      <w:szCs w:val="20"/>
                                    </w:rPr>
                                  </w:pPr>
                                  <w:r w:rsidRPr="000955B8">
                                    <w:rPr>
                                      <w:rFonts w:asciiTheme="majorHAnsi" w:hAnsiTheme="majorHAnsi" w:cstheme="majorHAnsi"/>
                                      <w:sz w:val="16"/>
                                      <w:szCs w:val="20"/>
                                    </w:rPr>
                                    <w:t>FISCALITE APPROFFONDIE</w:t>
                                  </w:r>
                                </w:p>
                              </w:tc>
                            </w:tr>
                            <w:tr w:rsidR="004D07A9" w:rsidRPr="00A610D3" w:rsidTr="00AB1324">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743" w:type="dxa"/>
                                  <w:hideMark/>
                                </w:tcPr>
                                <w:p w:rsidR="004D07A9" w:rsidRPr="006A1C73" w:rsidRDefault="004D07A9" w:rsidP="008713AC">
                                  <w:pPr>
                                    <w:suppressOverlap/>
                                    <w:rPr>
                                      <w:sz w:val="16"/>
                                      <w:szCs w:val="20"/>
                                    </w:rPr>
                                  </w:pPr>
                                  <w:r w:rsidRPr="006A1C73">
                                    <w:rPr>
                                      <w:sz w:val="16"/>
                                      <w:szCs w:val="20"/>
                                    </w:rPr>
                                    <w:t>M</w:t>
                                  </w:r>
                                  <w:r w:rsidR="008713AC">
                                    <w:rPr>
                                      <w:sz w:val="16"/>
                                      <w:szCs w:val="20"/>
                                    </w:rPr>
                                    <w:t>233</w:t>
                                  </w:r>
                                </w:p>
                              </w:tc>
                              <w:tc>
                                <w:tcPr>
                                  <w:tcW w:w="2530" w:type="dxa"/>
                                  <w:hideMark/>
                                </w:tcPr>
                                <w:p w:rsidR="004D07A9" w:rsidRPr="006A1C73" w:rsidRDefault="000955B8" w:rsidP="00A820A2">
                                  <w:pPr>
                                    <w:spacing w:line="240" w:lineRule="exact"/>
                                    <w:suppressOverlap/>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20"/>
                                    </w:rPr>
                                  </w:pPr>
                                  <w:r w:rsidRPr="000955B8">
                                    <w:rPr>
                                      <w:rFonts w:asciiTheme="majorHAnsi" w:hAnsiTheme="majorHAnsi" w:cstheme="majorHAnsi"/>
                                      <w:sz w:val="16"/>
                                      <w:szCs w:val="20"/>
                                    </w:rPr>
                                    <w:t>LANGUES ETRANGERES</w:t>
                                  </w:r>
                                </w:p>
                              </w:tc>
                            </w:tr>
                            <w:tr w:rsidR="004D07A9" w:rsidRPr="00A610D3" w:rsidTr="00AB1324">
                              <w:trPr>
                                <w:trHeight w:val="216"/>
                              </w:trPr>
                              <w:tc>
                                <w:tcPr>
                                  <w:cnfStyle w:val="001000000000" w:firstRow="0" w:lastRow="0" w:firstColumn="1" w:lastColumn="0" w:oddVBand="0" w:evenVBand="0" w:oddHBand="0" w:evenHBand="0" w:firstRowFirstColumn="0" w:firstRowLastColumn="0" w:lastRowFirstColumn="0" w:lastRowLastColumn="0"/>
                                  <w:tcW w:w="743" w:type="dxa"/>
                                  <w:hideMark/>
                                </w:tcPr>
                                <w:p w:rsidR="004D07A9" w:rsidRPr="006A1C73" w:rsidRDefault="008713AC" w:rsidP="004D07A9">
                                  <w:pPr>
                                    <w:suppressOverlap/>
                                    <w:rPr>
                                      <w:sz w:val="16"/>
                                      <w:szCs w:val="20"/>
                                    </w:rPr>
                                  </w:pPr>
                                  <w:r>
                                    <w:rPr>
                                      <w:sz w:val="16"/>
                                      <w:szCs w:val="20"/>
                                    </w:rPr>
                                    <w:t>M234</w:t>
                                  </w:r>
                                </w:p>
                              </w:tc>
                              <w:tc>
                                <w:tcPr>
                                  <w:tcW w:w="2530" w:type="dxa"/>
                                  <w:hideMark/>
                                </w:tcPr>
                                <w:p w:rsidR="004D07A9" w:rsidRPr="006A1C73" w:rsidRDefault="000955B8" w:rsidP="005B7597">
                                  <w:pPr>
                                    <w:spacing w:line="240" w:lineRule="exact"/>
                                    <w:suppressOverlap/>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20"/>
                                    </w:rPr>
                                  </w:pPr>
                                  <w:r w:rsidRPr="000955B8">
                                    <w:rPr>
                                      <w:rFonts w:asciiTheme="majorHAnsi" w:hAnsiTheme="majorHAnsi" w:cstheme="majorHAnsi"/>
                                      <w:sz w:val="16"/>
                                      <w:szCs w:val="20"/>
                                    </w:rPr>
                                    <w:t>DIAGNOSTIC FISCALE : PROCEDURES ET CONTENTIEUX</w:t>
                                  </w:r>
                                </w:p>
                              </w:tc>
                            </w:tr>
                            <w:tr w:rsidR="008713AC" w:rsidRPr="00A610D3" w:rsidTr="00AB1324">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743" w:type="dxa"/>
                                </w:tcPr>
                                <w:p w:rsidR="004D07A9" w:rsidRPr="006A1C73" w:rsidRDefault="008713AC" w:rsidP="004D07A9">
                                  <w:pPr>
                                    <w:suppressOverlap/>
                                    <w:rPr>
                                      <w:sz w:val="16"/>
                                      <w:szCs w:val="20"/>
                                    </w:rPr>
                                  </w:pPr>
                                  <w:r>
                                    <w:rPr>
                                      <w:sz w:val="16"/>
                                      <w:szCs w:val="20"/>
                                    </w:rPr>
                                    <w:t>M235</w:t>
                                  </w:r>
                                </w:p>
                              </w:tc>
                              <w:tc>
                                <w:tcPr>
                                  <w:tcW w:w="2530" w:type="dxa"/>
                                </w:tcPr>
                                <w:p w:rsidR="004D07A9" w:rsidRPr="006A1C73" w:rsidRDefault="000955B8" w:rsidP="008713AC">
                                  <w:pPr>
                                    <w:spacing w:line="240" w:lineRule="exact"/>
                                    <w:suppressOverlap/>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20"/>
                                    </w:rPr>
                                  </w:pPr>
                                  <w:r w:rsidRPr="000955B8">
                                    <w:rPr>
                                      <w:rFonts w:asciiTheme="majorHAnsi" w:hAnsiTheme="majorHAnsi" w:cstheme="majorHAnsi"/>
                                      <w:sz w:val="16"/>
                                      <w:szCs w:val="20"/>
                                    </w:rPr>
                                    <w:t>EVALUATION DES ENTREPRISES</w:t>
                                  </w:r>
                                </w:p>
                              </w:tc>
                            </w:tr>
                            <w:tr w:rsidR="008713AC" w:rsidRPr="00A610D3" w:rsidTr="00AB1324">
                              <w:trPr>
                                <w:trHeight w:val="216"/>
                              </w:trPr>
                              <w:tc>
                                <w:tcPr>
                                  <w:cnfStyle w:val="001000000000" w:firstRow="0" w:lastRow="0" w:firstColumn="1" w:lastColumn="0" w:oddVBand="0" w:evenVBand="0" w:oddHBand="0" w:evenHBand="0" w:firstRowFirstColumn="0" w:firstRowLastColumn="0" w:lastRowFirstColumn="0" w:lastRowLastColumn="0"/>
                                  <w:tcW w:w="743" w:type="dxa"/>
                                </w:tcPr>
                                <w:p w:rsidR="004D07A9" w:rsidRPr="006A1C73" w:rsidRDefault="008713AC" w:rsidP="004D07A9">
                                  <w:pPr>
                                    <w:suppressOverlap/>
                                    <w:rPr>
                                      <w:sz w:val="16"/>
                                      <w:szCs w:val="20"/>
                                    </w:rPr>
                                  </w:pPr>
                                  <w:r>
                                    <w:rPr>
                                      <w:sz w:val="16"/>
                                      <w:szCs w:val="20"/>
                                    </w:rPr>
                                    <w:t>M236</w:t>
                                  </w:r>
                                </w:p>
                              </w:tc>
                              <w:tc>
                                <w:tcPr>
                                  <w:tcW w:w="2530" w:type="dxa"/>
                                </w:tcPr>
                                <w:p w:rsidR="004D07A9" w:rsidRPr="006A1C73" w:rsidRDefault="000955B8" w:rsidP="008713AC">
                                  <w:pPr>
                                    <w:spacing w:line="240" w:lineRule="exact"/>
                                    <w:suppressOverlap/>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20"/>
                                    </w:rPr>
                                  </w:pPr>
                                  <w:r w:rsidRPr="000955B8">
                                    <w:rPr>
                                      <w:rFonts w:asciiTheme="majorHAnsi" w:hAnsiTheme="majorHAnsi" w:cstheme="majorHAnsi"/>
                                      <w:sz w:val="16"/>
                                      <w:szCs w:val="20"/>
                                    </w:rPr>
                                    <w:t>INGENIEURIE FINANCIERE</w:t>
                                  </w:r>
                                </w:p>
                              </w:tc>
                            </w:tr>
                            <w:tr w:rsidR="00AB1324" w:rsidRPr="00A610D3" w:rsidTr="00CC3071">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743" w:type="dxa"/>
                                </w:tcPr>
                                <w:p w:rsidR="00AB1324" w:rsidRDefault="00AB1324" w:rsidP="004D07A9">
                                  <w:pPr>
                                    <w:suppressOverlap/>
                                    <w:rPr>
                                      <w:sz w:val="16"/>
                                      <w:szCs w:val="20"/>
                                    </w:rPr>
                                  </w:pPr>
                                  <w:r>
                                    <w:rPr>
                                      <w:sz w:val="16"/>
                                      <w:szCs w:val="20"/>
                                    </w:rPr>
                                    <w:t>M237</w:t>
                                  </w:r>
                                </w:p>
                              </w:tc>
                              <w:tc>
                                <w:tcPr>
                                  <w:tcW w:w="2530" w:type="dxa"/>
                                </w:tcPr>
                                <w:p w:rsidR="00AB1324" w:rsidRPr="008713AC" w:rsidRDefault="000955B8" w:rsidP="009A4F5A">
                                  <w:pPr>
                                    <w:spacing w:line="240" w:lineRule="exact"/>
                                    <w:suppressOverlap/>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20"/>
                                    </w:rPr>
                                  </w:pPr>
                                  <w:r w:rsidRPr="000955B8">
                                    <w:rPr>
                                      <w:rFonts w:asciiTheme="majorHAnsi" w:hAnsiTheme="majorHAnsi" w:cstheme="majorHAnsi"/>
                                      <w:sz w:val="16"/>
                                      <w:szCs w:val="20"/>
                                    </w:rPr>
                                    <w:t>Gestion de portefeuille et marché de capitaux</w:t>
                                  </w:r>
                                </w:p>
                              </w:tc>
                            </w:tr>
                          </w:tbl>
                          <w:p w:rsidR="004D07A9" w:rsidRDefault="004D07A9"/>
                        </w:txbxContent>
                      </v:textbox>
                    </v:shape>
                  </w:pict>
                </mc:Fallback>
              </mc:AlternateContent>
            </w:r>
          </w:p>
          <w:p w:rsidR="00AB1324" w:rsidRDefault="00AB1324" w:rsidP="006A1C73"/>
          <w:p w:rsidR="00AB1324" w:rsidRPr="00AB1324" w:rsidRDefault="00AB1324" w:rsidP="00AB1324"/>
          <w:p w:rsidR="00AB1324" w:rsidRPr="00AB1324" w:rsidRDefault="00AB1324" w:rsidP="00AB1324"/>
          <w:p w:rsidR="00AB1324" w:rsidRPr="00AB1324" w:rsidRDefault="00AB1324" w:rsidP="00AB1324"/>
          <w:p w:rsidR="00AB1324" w:rsidRPr="00AB1324" w:rsidRDefault="00AB1324" w:rsidP="00AB1324"/>
          <w:p w:rsidR="00AB1324" w:rsidRPr="00AB1324" w:rsidRDefault="00AB1324" w:rsidP="00AB1324"/>
          <w:p w:rsidR="00AB1324" w:rsidRPr="00AB1324" w:rsidRDefault="00AB1324" w:rsidP="00AB1324"/>
          <w:p w:rsidR="00AB1324" w:rsidRPr="00AB1324" w:rsidRDefault="00AB1324" w:rsidP="00AB1324"/>
          <w:p w:rsidR="00AB1324" w:rsidRDefault="00AB1324" w:rsidP="00AB1324"/>
          <w:p w:rsidR="00AB1324" w:rsidRDefault="00CC3071" w:rsidP="00AB1324">
            <w:pPr>
              <w:tabs>
                <w:tab w:val="left" w:pos="4502"/>
              </w:tabs>
            </w:pPr>
            <w:r>
              <w:rPr>
                <w:noProof/>
                <w:lang w:eastAsia="fr-FR"/>
              </w:rPr>
              <mc:AlternateContent>
                <mc:Choice Requires="wps">
                  <w:drawing>
                    <wp:anchor distT="0" distB="0" distL="114300" distR="114300" simplePos="0" relativeHeight="251682816" behindDoc="0" locked="0" layoutInCell="1" allowOverlap="1" wp14:anchorId="50C542A0" wp14:editId="3A99E711">
                      <wp:simplePos x="0" y="0"/>
                      <wp:positionH relativeFrom="column">
                        <wp:posOffset>2009544</wp:posOffset>
                      </wp:positionH>
                      <wp:positionV relativeFrom="paragraph">
                        <wp:posOffset>262602</wp:posOffset>
                      </wp:positionV>
                      <wp:extent cx="2280213" cy="786878"/>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2280213" cy="7868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1324" w:rsidRPr="006A1C73" w:rsidRDefault="00AB1324" w:rsidP="00AB1324">
                                  <w:pPr>
                                    <w:pStyle w:val="Citationintense"/>
                                    <w:rPr>
                                      <w:color w:val="699BCD"/>
                                    </w:rPr>
                                  </w:pPr>
                                  <w:r w:rsidRPr="006A1C73">
                                    <w:rPr>
                                      <w:color w:val="699BCD"/>
                                    </w:rPr>
                                    <w:t>Semestre</w:t>
                                  </w:r>
                                  <w:r>
                                    <w:rPr>
                                      <w:color w:val="699BCD"/>
                                    </w:rP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542A0" id="Zone de texte 32" o:spid="_x0000_s1044" type="#_x0000_t202" style="position:absolute;margin-left:158.25pt;margin-top:20.7pt;width:179.55pt;height:6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" filled="f" stroked="f" strokeweight=".5pt">
                      <v:textbox>
                        <w:txbxContent>
                          <w:p w:rsidR="00AB1324" w:rsidRPr="006A1C73" w:rsidRDefault="00AB1324" w:rsidP="00AB1324">
                            <w:pPr>
                              <w:pStyle w:val="Citationintense"/>
                              <w:rPr>
                                <w:color w:val="699BCD"/>
                              </w:rPr>
                            </w:pPr>
                            <w:r w:rsidRPr="006A1C73">
                              <w:rPr>
                                <w:color w:val="699BCD"/>
                              </w:rPr>
                              <w:t>Semestre</w:t>
                            </w:r>
                            <w:r>
                              <w:rPr>
                                <w:color w:val="699BCD"/>
                              </w:rPr>
                              <w:t xml:space="preserve"> 4</w:t>
                            </w:r>
                          </w:p>
                        </w:txbxContent>
                      </v:textbox>
                    </v:shape>
                  </w:pict>
                </mc:Fallback>
              </mc:AlternateContent>
            </w:r>
            <w:r w:rsidR="00AB1324">
              <w:tab/>
            </w:r>
          </w:p>
          <w:tbl>
            <w:tblPr>
              <w:tblStyle w:val="TableauGrille4-Accentuation1"/>
              <w:tblpPr w:leftFromText="141" w:rightFromText="141" w:vertAnchor="page" w:horzAnchor="margin" w:tblpY="7152"/>
              <w:tblOverlap w:val="never"/>
              <w:tblW w:w="3397" w:type="dxa"/>
              <w:tblLayout w:type="fixed"/>
              <w:tblLook w:val="0480" w:firstRow="0" w:lastRow="0" w:firstColumn="1" w:lastColumn="0" w:noHBand="0" w:noVBand="1"/>
            </w:tblPr>
            <w:tblGrid>
              <w:gridCol w:w="704"/>
              <w:gridCol w:w="2693"/>
            </w:tblGrid>
            <w:tr w:rsidR="004B7D3C" w:rsidRPr="00A610D3" w:rsidTr="004B7D3C">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704" w:type="dxa"/>
                  <w:hideMark/>
                </w:tcPr>
                <w:p w:rsidR="004B7D3C" w:rsidRPr="006A1C73" w:rsidRDefault="004B7D3C" w:rsidP="004B7D3C">
                  <w:pPr>
                    <w:rPr>
                      <w:sz w:val="16"/>
                      <w:szCs w:val="20"/>
                    </w:rPr>
                  </w:pPr>
                  <w:r>
                    <w:rPr>
                      <w:sz w:val="16"/>
                      <w:szCs w:val="20"/>
                    </w:rPr>
                    <w:t>M121</w:t>
                  </w:r>
                </w:p>
              </w:tc>
              <w:tc>
                <w:tcPr>
                  <w:tcW w:w="2693" w:type="dxa"/>
                  <w:hideMark/>
                </w:tcPr>
                <w:p w:rsidR="004B7D3C" w:rsidRPr="006A1C73" w:rsidRDefault="00DC4EEA" w:rsidP="004B7D3C">
                  <w:pPr>
                    <w:cnfStyle w:val="000000100000" w:firstRow="0" w:lastRow="0" w:firstColumn="0" w:lastColumn="0" w:oddVBand="0" w:evenVBand="0" w:oddHBand="1" w:evenHBand="0" w:firstRowFirstColumn="0" w:firstRowLastColumn="0" w:lastRowFirstColumn="0" w:lastRowLastColumn="0"/>
                    <w:rPr>
                      <w:sz w:val="16"/>
                      <w:szCs w:val="20"/>
                    </w:rPr>
                  </w:pPr>
                  <w:r w:rsidRPr="00DC4EEA">
                    <w:rPr>
                      <w:rFonts w:asciiTheme="majorHAnsi" w:hAnsiTheme="majorHAnsi" w:cstheme="majorHAnsi"/>
                      <w:sz w:val="16"/>
                      <w:szCs w:val="20"/>
                    </w:rPr>
                    <w:t>COMPTABILITE APPROFONDIE</w:t>
                  </w:r>
                </w:p>
              </w:tc>
            </w:tr>
            <w:tr w:rsidR="004B7D3C" w:rsidRPr="00A610D3" w:rsidTr="004B7D3C">
              <w:trPr>
                <w:trHeight w:val="331"/>
              </w:trPr>
              <w:tc>
                <w:tcPr>
                  <w:cnfStyle w:val="001000000000" w:firstRow="0" w:lastRow="0" w:firstColumn="1" w:lastColumn="0" w:oddVBand="0" w:evenVBand="0" w:oddHBand="0" w:evenHBand="0" w:firstRowFirstColumn="0" w:firstRowLastColumn="0" w:lastRowFirstColumn="0" w:lastRowLastColumn="0"/>
                  <w:tcW w:w="704" w:type="dxa"/>
                  <w:hideMark/>
                </w:tcPr>
                <w:p w:rsidR="004B7D3C" w:rsidRPr="006A1C73" w:rsidRDefault="004B7D3C" w:rsidP="004B7D3C">
                  <w:pPr>
                    <w:rPr>
                      <w:sz w:val="16"/>
                      <w:szCs w:val="20"/>
                    </w:rPr>
                  </w:pPr>
                  <w:r>
                    <w:rPr>
                      <w:sz w:val="16"/>
                      <w:szCs w:val="20"/>
                    </w:rPr>
                    <w:t>M122</w:t>
                  </w:r>
                </w:p>
              </w:tc>
              <w:tc>
                <w:tcPr>
                  <w:tcW w:w="2693" w:type="dxa"/>
                  <w:hideMark/>
                </w:tcPr>
                <w:p w:rsidR="004B7D3C" w:rsidRPr="006A1C73" w:rsidRDefault="00DC4EEA" w:rsidP="004B7D3C">
                  <w:pPr>
                    <w:cnfStyle w:val="000000000000" w:firstRow="0" w:lastRow="0" w:firstColumn="0" w:lastColumn="0" w:oddVBand="0" w:evenVBand="0" w:oddHBand="0" w:evenHBand="0" w:firstRowFirstColumn="0" w:firstRowLastColumn="0" w:lastRowFirstColumn="0" w:lastRowLastColumn="0"/>
                    <w:rPr>
                      <w:sz w:val="16"/>
                      <w:szCs w:val="20"/>
                    </w:rPr>
                  </w:pPr>
                  <w:r w:rsidRPr="00DC4EEA">
                    <w:rPr>
                      <w:rFonts w:asciiTheme="majorHAnsi" w:hAnsiTheme="majorHAnsi" w:cstheme="majorHAnsi"/>
                      <w:sz w:val="16"/>
                      <w:szCs w:val="20"/>
                    </w:rPr>
                    <w:t>FISCALITE DES DECISIONS FINANCIERES</w:t>
                  </w:r>
                </w:p>
              </w:tc>
            </w:tr>
            <w:tr w:rsidR="004B7D3C" w:rsidRPr="00A610D3" w:rsidTr="004B7D3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04" w:type="dxa"/>
                  <w:hideMark/>
                </w:tcPr>
                <w:p w:rsidR="004B7D3C" w:rsidRPr="006A1C73" w:rsidRDefault="004B7D3C" w:rsidP="004B7D3C">
                  <w:pPr>
                    <w:rPr>
                      <w:sz w:val="16"/>
                      <w:szCs w:val="20"/>
                    </w:rPr>
                  </w:pPr>
                  <w:r>
                    <w:rPr>
                      <w:sz w:val="16"/>
                      <w:szCs w:val="20"/>
                    </w:rPr>
                    <w:t>M123</w:t>
                  </w:r>
                </w:p>
              </w:tc>
              <w:tc>
                <w:tcPr>
                  <w:tcW w:w="2693" w:type="dxa"/>
                  <w:hideMark/>
                </w:tcPr>
                <w:p w:rsidR="004B7D3C" w:rsidRPr="006A1C73" w:rsidRDefault="00887E7F" w:rsidP="004B7D3C">
                  <w:pPr>
                    <w:spacing w:line="240" w:lineRule="exac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20"/>
                    </w:rPr>
                  </w:pPr>
                  <w:r w:rsidRPr="00887E7F">
                    <w:rPr>
                      <w:rFonts w:asciiTheme="majorHAnsi" w:hAnsiTheme="majorHAnsi" w:cstheme="majorHAnsi"/>
                      <w:sz w:val="16"/>
                      <w:szCs w:val="20"/>
                    </w:rPr>
                    <w:t xml:space="preserve">LANGUES ETRANGERES    </w:t>
                  </w:r>
                </w:p>
              </w:tc>
            </w:tr>
            <w:tr w:rsidR="004B7D3C" w:rsidRPr="00A610D3" w:rsidTr="004B7D3C">
              <w:trPr>
                <w:trHeight w:val="187"/>
              </w:trPr>
              <w:tc>
                <w:tcPr>
                  <w:cnfStyle w:val="001000000000" w:firstRow="0" w:lastRow="0" w:firstColumn="1" w:lastColumn="0" w:oddVBand="0" w:evenVBand="0" w:oddHBand="0" w:evenHBand="0" w:firstRowFirstColumn="0" w:firstRowLastColumn="0" w:lastRowFirstColumn="0" w:lastRowLastColumn="0"/>
                  <w:tcW w:w="704" w:type="dxa"/>
                  <w:hideMark/>
                </w:tcPr>
                <w:p w:rsidR="004B7D3C" w:rsidRPr="006A1C73" w:rsidRDefault="004B7D3C" w:rsidP="004B7D3C">
                  <w:pPr>
                    <w:rPr>
                      <w:sz w:val="16"/>
                      <w:szCs w:val="20"/>
                    </w:rPr>
                  </w:pPr>
                  <w:r>
                    <w:rPr>
                      <w:sz w:val="16"/>
                      <w:szCs w:val="20"/>
                    </w:rPr>
                    <w:t>M124</w:t>
                  </w:r>
                </w:p>
              </w:tc>
              <w:tc>
                <w:tcPr>
                  <w:tcW w:w="2693" w:type="dxa"/>
                  <w:hideMark/>
                </w:tcPr>
                <w:p w:rsidR="004B7D3C" w:rsidRPr="006A1C73" w:rsidRDefault="00887E7F" w:rsidP="004B7D3C">
                  <w:pPr>
                    <w:spacing w:line="240" w:lineRule="exac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20"/>
                    </w:rPr>
                  </w:pPr>
                  <w:r w:rsidRPr="00887E7F">
                    <w:rPr>
                      <w:rFonts w:asciiTheme="majorHAnsi" w:hAnsiTheme="majorHAnsi" w:cstheme="majorHAnsi"/>
                      <w:sz w:val="16"/>
                      <w:szCs w:val="20"/>
                    </w:rPr>
                    <w:t>CULTURE DIGITALE</w:t>
                  </w:r>
                </w:p>
              </w:tc>
            </w:tr>
            <w:tr w:rsidR="004B7D3C" w:rsidRPr="00A610D3" w:rsidTr="004B7D3C">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704" w:type="dxa"/>
                </w:tcPr>
                <w:p w:rsidR="004B7D3C" w:rsidRPr="006A1C73" w:rsidRDefault="004B7D3C" w:rsidP="004B7D3C">
                  <w:pPr>
                    <w:rPr>
                      <w:sz w:val="16"/>
                      <w:szCs w:val="20"/>
                    </w:rPr>
                  </w:pPr>
                  <w:r>
                    <w:rPr>
                      <w:sz w:val="16"/>
                      <w:szCs w:val="20"/>
                    </w:rPr>
                    <w:t>M125</w:t>
                  </w:r>
                </w:p>
              </w:tc>
              <w:tc>
                <w:tcPr>
                  <w:tcW w:w="2693" w:type="dxa"/>
                </w:tcPr>
                <w:p w:rsidR="004B7D3C" w:rsidRPr="006A1C73" w:rsidRDefault="009C7571" w:rsidP="004B7D3C">
                  <w:pPr>
                    <w:spacing w:line="240" w:lineRule="exac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20"/>
                    </w:rPr>
                  </w:pPr>
                  <w:r w:rsidRPr="009C7571">
                    <w:rPr>
                      <w:rFonts w:asciiTheme="majorHAnsi" w:hAnsiTheme="majorHAnsi" w:cstheme="majorHAnsi"/>
                      <w:sz w:val="16"/>
                      <w:szCs w:val="20"/>
                    </w:rPr>
                    <w:t>AUDIT COMPTABLE ET FINANCIER</w:t>
                  </w:r>
                </w:p>
              </w:tc>
            </w:tr>
            <w:tr w:rsidR="004B7D3C" w:rsidRPr="00A610D3" w:rsidTr="004B7D3C">
              <w:trPr>
                <w:trHeight w:val="187"/>
              </w:trPr>
              <w:tc>
                <w:tcPr>
                  <w:cnfStyle w:val="001000000000" w:firstRow="0" w:lastRow="0" w:firstColumn="1" w:lastColumn="0" w:oddVBand="0" w:evenVBand="0" w:oddHBand="0" w:evenHBand="0" w:firstRowFirstColumn="0" w:firstRowLastColumn="0" w:lastRowFirstColumn="0" w:lastRowLastColumn="0"/>
                  <w:tcW w:w="704" w:type="dxa"/>
                </w:tcPr>
                <w:p w:rsidR="004B7D3C" w:rsidRPr="006A1C73" w:rsidRDefault="004B7D3C" w:rsidP="004B7D3C">
                  <w:pPr>
                    <w:rPr>
                      <w:sz w:val="16"/>
                      <w:szCs w:val="20"/>
                    </w:rPr>
                  </w:pPr>
                  <w:r>
                    <w:rPr>
                      <w:sz w:val="16"/>
                      <w:szCs w:val="20"/>
                    </w:rPr>
                    <w:t>M126</w:t>
                  </w:r>
                </w:p>
              </w:tc>
              <w:tc>
                <w:tcPr>
                  <w:tcW w:w="2693" w:type="dxa"/>
                </w:tcPr>
                <w:p w:rsidR="004B7D3C" w:rsidRPr="006A1C73" w:rsidRDefault="009C7571" w:rsidP="004B7D3C">
                  <w:pPr>
                    <w:spacing w:line="240" w:lineRule="exac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20"/>
                    </w:rPr>
                  </w:pPr>
                  <w:r w:rsidRPr="009C7571">
                    <w:rPr>
                      <w:rFonts w:asciiTheme="majorHAnsi" w:hAnsiTheme="majorHAnsi" w:cstheme="majorHAnsi"/>
                      <w:sz w:val="16"/>
                      <w:szCs w:val="20"/>
                    </w:rPr>
                    <w:t>NORMES IAS/IFRS</w:t>
                  </w:r>
                </w:p>
              </w:tc>
            </w:tr>
            <w:tr w:rsidR="004B7D3C" w:rsidRPr="00A610D3" w:rsidTr="004B7D3C">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704" w:type="dxa"/>
                </w:tcPr>
                <w:p w:rsidR="004B7D3C" w:rsidRDefault="004B7D3C" w:rsidP="004B7D3C">
                  <w:pPr>
                    <w:rPr>
                      <w:sz w:val="16"/>
                      <w:szCs w:val="20"/>
                    </w:rPr>
                  </w:pPr>
                  <w:r>
                    <w:rPr>
                      <w:sz w:val="16"/>
                      <w:szCs w:val="20"/>
                    </w:rPr>
                    <w:t>M127</w:t>
                  </w:r>
                </w:p>
              </w:tc>
              <w:tc>
                <w:tcPr>
                  <w:tcW w:w="2693" w:type="dxa"/>
                </w:tcPr>
                <w:p w:rsidR="004B7D3C" w:rsidRPr="006A1C73" w:rsidRDefault="00B32163" w:rsidP="004B7D3C">
                  <w:pPr>
                    <w:spacing w:line="240" w:lineRule="exac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20"/>
                    </w:rPr>
                  </w:pPr>
                  <w:r w:rsidRPr="00B32163">
                    <w:rPr>
                      <w:rFonts w:asciiTheme="majorHAnsi" w:hAnsiTheme="majorHAnsi" w:cstheme="majorHAnsi"/>
                      <w:sz w:val="16"/>
                      <w:szCs w:val="20"/>
                    </w:rPr>
                    <w:t>CONTROLE DE GESTION</w:t>
                  </w:r>
                </w:p>
              </w:tc>
            </w:tr>
          </w:tbl>
          <w:p w:rsidR="00AB1324" w:rsidRDefault="00AB1324" w:rsidP="00AB1324"/>
          <w:p w:rsidR="00B77123" w:rsidRPr="00AB1324" w:rsidRDefault="00F8242A" w:rsidP="00AB1324">
            <w:pPr>
              <w:ind w:firstLine="720"/>
            </w:pPr>
            <w:r>
              <w:rPr>
                <w:noProof/>
                <w:lang w:eastAsia="fr-FR"/>
              </w:rPr>
              <mc:AlternateContent>
                <mc:Choice Requires="wps">
                  <w:drawing>
                    <wp:anchor distT="0" distB="0" distL="114300" distR="114300" simplePos="0" relativeHeight="251687936" behindDoc="0" locked="0" layoutInCell="1" allowOverlap="1">
                      <wp:simplePos x="0" y="0"/>
                      <wp:positionH relativeFrom="column">
                        <wp:posOffset>37206</wp:posOffset>
                      </wp:positionH>
                      <wp:positionV relativeFrom="paragraph">
                        <wp:posOffset>2329842</wp:posOffset>
                      </wp:positionV>
                      <wp:extent cx="4284000" cy="2139820"/>
                      <wp:effectExtent l="0" t="0" r="2540" b="0"/>
                      <wp:wrapNone/>
                      <wp:docPr id="36" name="Zone de texte 36"/>
                      <wp:cNvGraphicFramePr/>
                      <a:graphic xmlns:a="http://schemas.openxmlformats.org/drawingml/2006/main">
                        <a:graphicData uri="http://schemas.microsoft.com/office/word/2010/wordprocessingShape">
                          <wps:wsp>
                            <wps:cNvSpPr txBox="1"/>
                            <wps:spPr>
                              <a:xfrm>
                                <a:off x="0" y="0"/>
                                <a:ext cx="4284000" cy="2139820"/>
                              </a:xfrm>
                              <a:prstGeom prst="rect">
                                <a:avLst/>
                              </a:prstGeom>
                              <a:solidFill>
                                <a:srgbClr val="F5F0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43" w:rsidRDefault="00B81905" w:rsidP="00B04343">
                                  <w:pPr>
                                    <w:rPr>
                                      <w:rFonts w:ascii="Sakkal Majalla" w:hAnsi="Sakkal Majalla"/>
                                      <w:b/>
                                      <w:smallCaps/>
                                      <w:color w:val="17365D"/>
                                      <w:sz w:val="28"/>
                                    </w:rPr>
                                  </w:pPr>
                                  <w:r>
                                    <w:rPr>
                                      <w:rFonts w:ascii="Sakkal Majalla" w:hAnsi="Sakkal Majalla"/>
                                      <w:b/>
                                      <w:smallCaps/>
                                      <w:noProof/>
                                      <w:color w:val="17365D"/>
                                      <w:sz w:val="28"/>
                                      <w:lang w:eastAsia="fr-FR"/>
                                    </w:rPr>
                                    <w:drawing>
                                      <wp:inline distT="0" distB="0" distL="0" distR="0">
                                        <wp:extent cx="435196" cy="371475"/>
                                        <wp:effectExtent l="0" t="0" r="3175"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duation-hat (1).png"/>
                                                <pic:cNvPicPr/>
                                              </pic:nvPicPr>
                                              <pic:blipFill>
                                                <a:blip r:embed="rId1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52651" cy="386374"/>
                                                </a:xfrm>
                                                <a:prstGeom prst="rect">
                                                  <a:avLst/>
                                                </a:prstGeom>
                                              </pic:spPr>
                                            </pic:pic>
                                          </a:graphicData>
                                        </a:graphic>
                                      </wp:inline>
                                    </w:drawing>
                                  </w:r>
                                  <w:r w:rsidR="00F47728">
                                    <w:rPr>
                                      <w:rFonts w:ascii="Sakkal Majalla" w:hAnsi="Sakkal Majalla"/>
                                      <w:b/>
                                      <w:smallCaps/>
                                      <w:color w:val="17365D"/>
                                      <w:sz w:val="28"/>
                                    </w:rPr>
                                    <w:t>DEBOUCHES DE LA FORMATION :</w:t>
                                  </w:r>
                                </w:p>
                                <w:p w:rsidR="004F2FBC" w:rsidRPr="004F2FBC" w:rsidRDefault="004F2FBC" w:rsidP="004F2FBC">
                                  <w:pPr>
                                    <w:rPr>
                                      <w:color w:val="171717" w:themeColor="background2" w:themeShade="1A"/>
                                      <w:sz w:val="18"/>
                                      <w:szCs w:val="22"/>
                                      <w:lang w:bidi="fr-FR"/>
                                    </w:rPr>
                                  </w:pPr>
                                  <w:r w:rsidRPr="004F2FBC">
                                    <w:rPr>
                                      <w:color w:val="171717" w:themeColor="background2" w:themeShade="1A"/>
                                      <w:sz w:val="18"/>
                                      <w:szCs w:val="22"/>
                                      <w:lang w:bidi="fr-FR"/>
                                    </w:rPr>
                                    <w:t xml:space="preserve">Cette formation conduit aux métiers de la finance, de la </w:t>
                                  </w:r>
                                  <w:r w:rsidRPr="004F2FBC">
                                    <w:rPr>
                                      <w:color w:val="171717" w:themeColor="background2" w:themeShade="1A"/>
                                      <w:sz w:val="18"/>
                                      <w:szCs w:val="22"/>
                                      <w:lang w:bidi="fr-FR"/>
                                    </w:rPr>
                                    <w:t>fiscalité auprès</w:t>
                                  </w:r>
                                  <w:r w:rsidRPr="004F2FBC">
                                    <w:rPr>
                                      <w:color w:val="171717" w:themeColor="background2" w:themeShade="1A"/>
                                      <w:sz w:val="18"/>
                                      <w:szCs w:val="22"/>
                                      <w:lang w:bidi="fr-FR"/>
                                    </w:rPr>
                                    <w:t xml:space="preserve"> des</w:t>
                                  </w:r>
                                </w:p>
                                <w:p w:rsidR="004F2FBC" w:rsidRPr="004F2FBC" w:rsidRDefault="004F2FBC" w:rsidP="00B36AE4">
                                  <w:pPr>
                                    <w:rPr>
                                      <w:color w:val="171717" w:themeColor="background2" w:themeShade="1A"/>
                                      <w:sz w:val="18"/>
                                      <w:szCs w:val="22"/>
                                      <w:lang w:bidi="fr-FR"/>
                                    </w:rPr>
                                  </w:pPr>
                                  <w:r w:rsidRPr="004F2FBC">
                                    <w:rPr>
                                      <w:color w:val="171717" w:themeColor="background2" w:themeShade="1A"/>
                                      <w:sz w:val="18"/>
                                      <w:szCs w:val="22"/>
                                      <w:lang w:bidi="fr-FR"/>
                                    </w:rPr>
                                    <w:t>•</w:t>
                                  </w:r>
                                  <w:r w:rsidR="00B36AE4">
                                    <w:rPr>
                                      <w:color w:val="171717" w:themeColor="background2" w:themeShade="1A"/>
                                      <w:sz w:val="18"/>
                                      <w:szCs w:val="22"/>
                                      <w:lang w:bidi="fr-FR"/>
                                    </w:rPr>
                                    <w:t xml:space="preserve"> les institutions </w:t>
                                  </w:r>
                                  <w:r w:rsidR="00E6253C">
                                    <w:rPr>
                                      <w:color w:val="171717" w:themeColor="background2" w:themeShade="1A"/>
                                      <w:sz w:val="18"/>
                                      <w:szCs w:val="22"/>
                                      <w:lang w:bidi="fr-FR"/>
                                    </w:rPr>
                                    <w:t>financières •</w:t>
                                  </w:r>
                                  <w:r w:rsidRPr="004F2FBC">
                                    <w:rPr>
                                      <w:color w:val="171717" w:themeColor="background2" w:themeShade="1A"/>
                                      <w:sz w:val="18"/>
                                      <w:szCs w:val="22"/>
                                      <w:lang w:bidi="fr-FR"/>
                                    </w:rPr>
                                    <w:t xml:space="preserve"> les entreprises industrielles ou commerciales,</w:t>
                                  </w:r>
                                </w:p>
                                <w:p w:rsidR="004F2FBC" w:rsidRPr="004F2FBC" w:rsidRDefault="004F2FBC" w:rsidP="00B36AE4">
                                  <w:pPr>
                                    <w:rPr>
                                      <w:color w:val="171717" w:themeColor="background2" w:themeShade="1A"/>
                                      <w:sz w:val="18"/>
                                      <w:szCs w:val="22"/>
                                      <w:lang w:bidi="fr-FR"/>
                                    </w:rPr>
                                  </w:pPr>
                                  <w:r w:rsidRPr="004F2FBC">
                                    <w:rPr>
                                      <w:color w:val="171717" w:themeColor="background2" w:themeShade="1A"/>
                                      <w:sz w:val="18"/>
                                      <w:szCs w:val="22"/>
                                      <w:lang w:bidi="fr-FR"/>
                                    </w:rPr>
                                    <w:t>•les cabinets d’audit et de conseil,</w:t>
                                  </w:r>
                                  <w:r w:rsidR="00B36AE4">
                                    <w:rPr>
                                      <w:color w:val="171717" w:themeColor="background2" w:themeShade="1A"/>
                                      <w:sz w:val="18"/>
                                      <w:szCs w:val="22"/>
                                      <w:lang w:bidi="fr-FR"/>
                                    </w:rPr>
                                    <w:t xml:space="preserve"> </w:t>
                                  </w:r>
                                  <w:r w:rsidRPr="004F2FBC">
                                    <w:rPr>
                                      <w:color w:val="171717" w:themeColor="background2" w:themeShade="1A"/>
                                      <w:sz w:val="18"/>
                                      <w:szCs w:val="22"/>
                                      <w:lang w:bidi="fr-FR"/>
                                    </w:rPr>
                                    <w:t>•les cabinets</w:t>
                                  </w:r>
                                  <w:bookmarkStart w:id="0" w:name="_GoBack"/>
                                  <w:bookmarkEnd w:id="0"/>
                                  <w:r w:rsidRPr="004F2FBC">
                                    <w:rPr>
                                      <w:color w:val="171717" w:themeColor="background2" w:themeShade="1A"/>
                                      <w:sz w:val="18"/>
                                      <w:szCs w:val="22"/>
                                      <w:lang w:bidi="fr-FR"/>
                                    </w:rPr>
                                    <w:t xml:space="preserve"> d’expertise comptable</w:t>
                                  </w:r>
                                </w:p>
                                <w:p w:rsidR="00F47728" w:rsidRPr="006C7FF0" w:rsidRDefault="004F2FBC" w:rsidP="00B36AE4">
                                  <w:pPr>
                                    <w:rPr>
                                      <w:color w:val="171717" w:themeColor="background2" w:themeShade="1A"/>
                                      <w:sz w:val="18"/>
                                      <w:szCs w:val="22"/>
                                      <w:lang w:bidi="fr-FR"/>
                                    </w:rPr>
                                  </w:pPr>
                                  <w:r w:rsidRPr="004F2FBC">
                                    <w:rPr>
                                      <w:color w:val="171717" w:themeColor="background2" w:themeShade="1A"/>
                                      <w:sz w:val="18"/>
                                      <w:szCs w:val="22"/>
                                      <w:lang w:bidi="fr-FR"/>
                                    </w:rPr>
                                    <w:t xml:space="preserve">• les sociétés de </w:t>
                                  </w:r>
                                  <w:r w:rsidRPr="004F2FBC">
                                    <w:rPr>
                                      <w:color w:val="171717" w:themeColor="background2" w:themeShade="1A"/>
                                      <w:sz w:val="18"/>
                                      <w:szCs w:val="22"/>
                                      <w:lang w:bidi="fr-FR"/>
                                    </w:rPr>
                                    <w:t>bourses</w:t>
                                  </w:r>
                                  <w:r w:rsidRPr="004F2FBC">
                                    <w:rPr>
                                      <w:color w:val="171717" w:themeColor="background2" w:themeShade="1A"/>
                                      <w:sz w:val="18"/>
                                      <w:szCs w:val="22"/>
                                      <w:lang w:bidi="fr-FR"/>
                                    </w:rPr>
                                    <w:t>.</w:t>
                                  </w:r>
                                  <w:r w:rsidR="00B36AE4">
                                    <w:rPr>
                                      <w:color w:val="171717" w:themeColor="background2" w:themeShade="1A"/>
                                      <w:sz w:val="18"/>
                                      <w:szCs w:val="22"/>
                                      <w:lang w:bidi="fr-FR"/>
                                    </w:rPr>
                                    <w:t xml:space="preserve">   </w:t>
                                  </w:r>
                                  <w:r w:rsidRPr="004F2FBC">
                                    <w:rPr>
                                      <w:color w:val="171717" w:themeColor="background2" w:themeShade="1A"/>
                                      <w:sz w:val="18"/>
                                      <w:szCs w:val="22"/>
                                      <w:lang w:bidi="fr-FR"/>
                                    </w:rPr>
                                    <w:t>•les banques d’affaires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6" o:spid="_x0000_s1045" type="#_x0000_t202" style="position:absolute;left:0;text-align:left;margin-left:2.95pt;margin-top:183.45pt;width:337.3pt;height:1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" fillcolor="#f5f0b5" stroked="f" strokeweight=".5pt">
                      <v:textbox>
                        <w:txbxContent>
                          <w:p w:rsidR="00B04343" w:rsidRDefault="00B81905" w:rsidP="00B04343">
                            <w:pPr>
                              <w:rPr>
                                <w:rFonts w:ascii="Sakkal Majalla" w:hAnsi="Sakkal Majalla"/>
                                <w:b/>
                                <w:smallCaps/>
                                <w:color w:val="17365D"/>
                                <w:sz w:val="28"/>
                              </w:rPr>
                            </w:pPr>
                            <w:r>
                              <w:rPr>
                                <w:rFonts w:ascii="Sakkal Majalla" w:hAnsi="Sakkal Majalla"/>
                                <w:b/>
                                <w:smallCaps/>
                                <w:noProof/>
                                <w:color w:val="17365D"/>
                                <w:sz w:val="28"/>
                                <w:lang w:eastAsia="fr-FR"/>
                              </w:rPr>
                              <w:drawing>
                                <wp:inline distT="0" distB="0" distL="0" distR="0">
                                  <wp:extent cx="435196" cy="371475"/>
                                  <wp:effectExtent l="0" t="0" r="3175"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duation-hat (1).png"/>
                                          <pic:cNvPicPr/>
                                        </pic:nvPicPr>
                                        <pic:blipFill>
                                          <a:blip r:embed="rId1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52651" cy="386374"/>
                                          </a:xfrm>
                                          <a:prstGeom prst="rect">
                                            <a:avLst/>
                                          </a:prstGeom>
                                        </pic:spPr>
                                      </pic:pic>
                                    </a:graphicData>
                                  </a:graphic>
                                </wp:inline>
                              </w:drawing>
                            </w:r>
                            <w:r w:rsidR="00F47728">
                              <w:rPr>
                                <w:rFonts w:ascii="Sakkal Majalla" w:hAnsi="Sakkal Majalla"/>
                                <w:b/>
                                <w:smallCaps/>
                                <w:color w:val="17365D"/>
                                <w:sz w:val="28"/>
                              </w:rPr>
                              <w:t>DEBOUCHES DE LA FORMATION :</w:t>
                            </w:r>
                          </w:p>
                          <w:p w:rsidR="004F2FBC" w:rsidRPr="004F2FBC" w:rsidRDefault="004F2FBC" w:rsidP="004F2FBC">
                            <w:pPr>
                              <w:rPr>
                                <w:color w:val="171717" w:themeColor="background2" w:themeShade="1A"/>
                                <w:sz w:val="18"/>
                                <w:szCs w:val="22"/>
                                <w:lang w:bidi="fr-FR"/>
                              </w:rPr>
                            </w:pPr>
                            <w:r w:rsidRPr="004F2FBC">
                              <w:rPr>
                                <w:color w:val="171717" w:themeColor="background2" w:themeShade="1A"/>
                                <w:sz w:val="18"/>
                                <w:szCs w:val="22"/>
                                <w:lang w:bidi="fr-FR"/>
                              </w:rPr>
                              <w:t xml:space="preserve">Cette formation conduit aux métiers de la finance, de la </w:t>
                            </w:r>
                            <w:r w:rsidRPr="004F2FBC">
                              <w:rPr>
                                <w:color w:val="171717" w:themeColor="background2" w:themeShade="1A"/>
                                <w:sz w:val="18"/>
                                <w:szCs w:val="22"/>
                                <w:lang w:bidi="fr-FR"/>
                              </w:rPr>
                              <w:t>fiscalité auprès</w:t>
                            </w:r>
                            <w:r w:rsidRPr="004F2FBC">
                              <w:rPr>
                                <w:color w:val="171717" w:themeColor="background2" w:themeShade="1A"/>
                                <w:sz w:val="18"/>
                                <w:szCs w:val="22"/>
                                <w:lang w:bidi="fr-FR"/>
                              </w:rPr>
                              <w:t xml:space="preserve"> des</w:t>
                            </w:r>
                          </w:p>
                          <w:p w:rsidR="004F2FBC" w:rsidRPr="004F2FBC" w:rsidRDefault="004F2FBC" w:rsidP="00B36AE4">
                            <w:pPr>
                              <w:rPr>
                                <w:color w:val="171717" w:themeColor="background2" w:themeShade="1A"/>
                                <w:sz w:val="18"/>
                                <w:szCs w:val="22"/>
                                <w:lang w:bidi="fr-FR"/>
                              </w:rPr>
                            </w:pPr>
                            <w:r w:rsidRPr="004F2FBC">
                              <w:rPr>
                                <w:color w:val="171717" w:themeColor="background2" w:themeShade="1A"/>
                                <w:sz w:val="18"/>
                                <w:szCs w:val="22"/>
                                <w:lang w:bidi="fr-FR"/>
                              </w:rPr>
                              <w:t>•</w:t>
                            </w:r>
                            <w:r w:rsidR="00B36AE4">
                              <w:rPr>
                                <w:color w:val="171717" w:themeColor="background2" w:themeShade="1A"/>
                                <w:sz w:val="18"/>
                                <w:szCs w:val="22"/>
                                <w:lang w:bidi="fr-FR"/>
                              </w:rPr>
                              <w:t xml:space="preserve"> les institutions </w:t>
                            </w:r>
                            <w:r w:rsidR="00E6253C">
                              <w:rPr>
                                <w:color w:val="171717" w:themeColor="background2" w:themeShade="1A"/>
                                <w:sz w:val="18"/>
                                <w:szCs w:val="22"/>
                                <w:lang w:bidi="fr-FR"/>
                              </w:rPr>
                              <w:t>financières •</w:t>
                            </w:r>
                            <w:r w:rsidRPr="004F2FBC">
                              <w:rPr>
                                <w:color w:val="171717" w:themeColor="background2" w:themeShade="1A"/>
                                <w:sz w:val="18"/>
                                <w:szCs w:val="22"/>
                                <w:lang w:bidi="fr-FR"/>
                              </w:rPr>
                              <w:t xml:space="preserve"> les entreprises industrielles ou commerciales,</w:t>
                            </w:r>
                          </w:p>
                          <w:p w:rsidR="004F2FBC" w:rsidRPr="004F2FBC" w:rsidRDefault="004F2FBC" w:rsidP="00B36AE4">
                            <w:pPr>
                              <w:rPr>
                                <w:color w:val="171717" w:themeColor="background2" w:themeShade="1A"/>
                                <w:sz w:val="18"/>
                                <w:szCs w:val="22"/>
                                <w:lang w:bidi="fr-FR"/>
                              </w:rPr>
                            </w:pPr>
                            <w:r w:rsidRPr="004F2FBC">
                              <w:rPr>
                                <w:color w:val="171717" w:themeColor="background2" w:themeShade="1A"/>
                                <w:sz w:val="18"/>
                                <w:szCs w:val="22"/>
                                <w:lang w:bidi="fr-FR"/>
                              </w:rPr>
                              <w:t>•les cabinets d’audit et de conseil,</w:t>
                            </w:r>
                            <w:r w:rsidR="00B36AE4">
                              <w:rPr>
                                <w:color w:val="171717" w:themeColor="background2" w:themeShade="1A"/>
                                <w:sz w:val="18"/>
                                <w:szCs w:val="22"/>
                                <w:lang w:bidi="fr-FR"/>
                              </w:rPr>
                              <w:t xml:space="preserve"> </w:t>
                            </w:r>
                            <w:r w:rsidRPr="004F2FBC">
                              <w:rPr>
                                <w:color w:val="171717" w:themeColor="background2" w:themeShade="1A"/>
                                <w:sz w:val="18"/>
                                <w:szCs w:val="22"/>
                                <w:lang w:bidi="fr-FR"/>
                              </w:rPr>
                              <w:t>•les cabinets</w:t>
                            </w:r>
                            <w:bookmarkStart w:id="1" w:name="_GoBack"/>
                            <w:bookmarkEnd w:id="1"/>
                            <w:r w:rsidRPr="004F2FBC">
                              <w:rPr>
                                <w:color w:val="171717" w:themeColor="background2" w:themeShade="1A"/>
                                <w:sz w:val="18"/>
                                <w:szCs w:val="22"/>
                                <w:lang w:bidi="fr-FR"/>
                              </w:rPr>
                              <w:t xml:space="preserve"> d’expertise comptable</w:t>
                            </w:r>
                          </w:p>
                          <w:p w:rsidR="00F47728" w:rsidRPr="006C7FF0" w:rsidRDefault="004F2FBC" w:rsidP="00B36AE4">
                            <w:pPr>
                              <w:rPr>
                                <w:color w:val="171717" w:themeColor="background2" w:themeShade="1A"/>
                                <w:sz w:val="18"/>
                                <w:szCs w:val="22"/>
                                <w:lang w:bidi="fr-FR"/>
                              </w:rPr>
                            </w:pPr>
                            <w:r w:rsidRPr="004F2FBC">
                              <w:rPr>
                                <w:color w:val="171717" w:themeColor="background2" w:themeShade="1A"/>
                                <w:sz w:val="18"/>
                                <w:szCs w:val="22"/>
                                <w:lang w:bidi="fr-FR"/>
                              </w:rPr>
                              <w:t xml:space="preserve">• les sociétés de </w:t>
                            </w:r>
                            <w:r w:rsidRPr="004F2FBC">
                              <w:rPr>
                                <w:color w:val="171717" w:themeColor="background2" w:themeShade="1A"/>
                                <w:sz w:val="18"/>
                                <w:szCs w:val="22"/>
                                <w:lang w:bidi="fr-FR"/>
                              </w:rPr>
                              <w:t>bourses</w:t>
                            </w:r>
                            <w:r w:rsidRPr="004F2FBC">
                              <w:rPr>
                                <w:color w:val="171717" w:themeColor="background2" w:themeShade="1A"/>
                                <w:sz w:val="18"/>
                                <w:szCs w:val="22"/>
                                <w:lang w:bidi="fr-FR"/>
                              </w:rPr>
                              <w:t>.</w:t>
                            </w:r>
                            <w:r w:rsidR="00B36AE4">
                              <w:rPr>
                                <w:color w:val="171717" w:themeColor="background2" w:themeShade="1A"/>
                                <w:sz w:val="18"/>
                                <w:szCs w:val="22"/>
                                <w:lang w:bidi="fr-FR"/>
                              </w:rPr>
                              <w:t xml:space="preserve">   </w:t>
                            </w:r>
                            <w:r w:rsidRPr="004F2FBC">
                              <w:rPr>
                                <w:color w:val="171717" w:themeColor="background2" w:themeShade="1A"/>
                                <w:sz w:val="18"/>
                                <w:szCs w:val="22"/>
                                <w:lang w:bidi="fr-FR"/>
                              </w:rPr>
                              <w:t>•les banques d’affaires</w:t>
                            </w:r>
                          </w:p>
                        </w:txbxContent>
                      </v:textbox>
                    </v:shape>
                  </w:pict>
                </mc:Fallback>
              </mc:AlternateContent>
            </w:r>
            <w:r w:rsidR="00CC3071">
              <w:rPr>
                <w:noProof/>
                <w:lang w:eastAsia="fr-FR"/>
              </w:rPr>
              <mc:AlternateContent>
                <mc:Choice Requires="wps">
                  <w:drawing>
                    <wp:anchor distT="0" distB="0" distL="114300" distR="114300" simplePos="0" relativeHeight="251684864" behindDoc="0" locked="0" layoutInCell="1" allowOverlap="1" wp14:anchorId="3A80EF1E" wp14:editId="7F622FEE">
                      <wp:simplePos x="0" y="0"/>
                      <wp:positionH relativeFrom="column">
                        <wp:posOffset>2211993</wp:posOffset>
                      </wp:positionH>
                      <wp:positionV relativeFrom="paragraph">
                        <wp:posOffset>433821</wp:posOffset>
                      </wp:positionV>
                      <wp:extent cx="1996632" cy="1501096"/>
                      <wp:effectExtent l="0" t="0" r="0" b="4445"/>
                      <wp:wrapNone/>
                      <wp:docPr id="33" name="Zone de texte 33"/>
                      <wp:cNvGraphicFramePr/>
                      <a:graphic xmlns:a="http://schemas.openxmlformats.org/drawingml/2006/main">
                        <a:graphicData uri="http://schemas.microsoft.com/office/word/2010/wordprocessingShape">
                          <wps:wsp>
                            <wps:cNvSpPr txBox="1"/>
                            <wps:spPr>
                              <a:xfrm>
                                <a:off x="0" y="0"/>
                                <a:ext cx="1996632" cy="15010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auGrille4-Accentuation1"/>
                                    <w:tblOverlap w:val="never"/>
                                    <w:tblW w:w="3082" w:type="dxa"/>
                                    <w:tblInd w:w="-5" w:type="dxa"/>
                                    <w:tblLayout w:type="fixed"/>
                                    <w:tblLook w:val="0480" w:firstRow="0" w:lastRow="0" w:firstColumn="1" w:lastColumn="0" w:noHBand="0" w:noVBand="1"/>
                                  </w:tblPr>
                                  <w:tblGrid>
                                    <w:gridCol w:w="851"/>
                                    <w:gridCol w:w="2231"/>
                                  </w:tblGrid>
                                  <w:tr w:rsidR="00232258" w:rsidRPr="006A1C73" w:rsidTr="00CC307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51" w:type="dxa"/>
                                        <w:hideMark/>
                                      </w:tcPr>
                                      <w:p w:rsidR="00232258" w:rsidRPr="006A1C73" w:rsidRDefault="00232258" w:rsidP="00232258">
                                        <w:pPr>
                                          <w:suppressOverlap/>
                                          <w:rPr>
                                            <w:sz w:val="16"/>
                                            <w:szCs w:val="20"/>
                                          </w:rPr>
                                        </w:pPr>
                                        <w:r w:rsidRPr="008713AC">
                                          <w:rPr>
                                            <w:sz w:val="16"/>
                                            <w:szCs w:val="20"/>
                                          </w:rPr>
                                          <w:t>M2</w:t>
                                        </w:r>
                                        <w:r>
                                          <w:rPr>
                                            <w:sz w:val="16"/>
                                            <w:szCs w:val="20"/>
                                          </w:rPr>
                                          <w:t>41</w:t>
                                        </w:r>
                                      </w:p>
                                    </w:tc>
                                    <w:tc>
                                      <w:tcPr>
                                        <w:tcW w:w="2231" w:type="dxa"/>
                                        <w:hideMark/>
                                      </w:tcPr>
                                      <w:p w:rsidR="00232258" w:rsidRPr="006A1C73" w:rsidRDefault="009A70F8" w:rsidP="00232258">
                                        <w:pPr>
                                          <w:suppressOverlap/>
                                          <w:cnfStyle w:val="000000100000" w:firstRow="0" w:lastRow="0" w:firstColumn="0" w:lastColumn="0" w:oddVBand="0" w:evenVBand="0" w:oddHBand="1" w:evenHBand="0" w:firstRowFirstColumn="0" w:firstRowLastColumn="0" w:lastRowFirstColumn="0" w:lastRowLastColumn="0"/>
                                          <w:rPr>
                                            <w:sz w:val="16"/>
                                            <w:szCs w:val="20"/>
                                          </w:rPr>
                                        </w:pPr>
                                        <w:r w:rsidRPr="009A70F8">
                                          <w:rPr>
                                            <w:sz w:val="16"/>
                                            <w:szCs w:val="20"/>
                                          </w:rPr>
                                          <w:t>EMPLOYMENT SKILLS</w:t>
                                        </w:r>
                                      </w:p>
                                    </w:tc>
                                  </w:tr>
                                  <w:tr w:rsidR="00232258" w:rsidRPr="006A1C73" w:rsidTr="00CC3071">
                                    <w:trPr>
                                      <w:trHeight w:val="381"/>
                                    </w:trPr>
                                    <w:tc>
                                      <w:tcPr>
                                        <w:cnfStyle w:val="001000000000" w:firstRow="0" w:lastRow="0" w:firstColumn="1" w:lastColumn="0" w:oddVBand="0" w:evenVBand="0" w:oddHBand="0" w:evenHBand="0" w:firstRowFirstColumn="0" w:firstRowLastColumn="0" w:lastRowFirstColumn="0" w:lastRowLastColumn="0"/>
                                        <w:tcW w:w="851" w:type="dxa"/>
                                        <w:hideMark/>
                                      </w:tcPr>
                                      <w:p w:rsidR="00232258" w:rsidRPr="006A1C73" w:rsidRDefault="00232258" w:rsidP="00232258">
                                        <w:pPr>
                                          <w:suppressOverlap/>
                                          <w:rPr>
                                            <w:sz w:val="16"/>
                                            <w:szCs w:val="20"/>
                                          </w:rPr>
                                        </w:pPr>
                                        <w:r w:rsidRPr="006A1C73">
                                          <w:rPr>
                                            <w:sz w:val="16"/>
                                            <w:szCs w:val="20"/>
                                          </w:rPr>
                                          <w:t>M2</w:t>
                                        </w:r>
                                        <w:r>
                                          <w:rPr>
                                            <w:sz w:val="16"/>
                                            <w:szCs w:val="20"/>
                                          </w:rPr>
                                          <w:t>42</w:t>
                                        </w:r>
                                      </w:p>
                                    </w:tc>
                                    <w:tc>
                                      <w:tcPr>
                                        <w:tcW w:w="2231" w:type="dxa"/>
                                        <w:hideMark/>
                                      </w:tcPr>
                                      <w:p w:rsidR="00232258" w:rsidRPr="006A1C73" w:rsidRDefault="00232258" w:rsidP="00232258">
                                        <w:pPr>
                                          <w:suppressOverlap/>
                                          <w:cnfStyle w:val="000000000000" w:firstRow="0" w:lastRow="0" w:firstColumn="0" w:lastColumn="0" w:oddVBand="0" w:evenVBand="0" w:oddHBand="0" w:evenHBand="0" w:firstRowFirstColumn="0" w:firstRowLastColumn="0" w:lastRowFirstColumn="0" w:lastRowLastColumn="0"/>
                                          <w:rPr>
                                            <w:sz w:val="16"/>
                                            <w:szCs w:val="20"/>
                                          </w:rPr>
                                        </w:pPr>
                                        <w:r w:rsidRPr="00AB1324">
                                          <w:rPr>
                                            <w:rFonts w:asciiTheme="majorHAnsi" w:hAnsiTheme="majorHAnsi" w:cstheme="majorHAnsi"/>
                                            <w:b/>
                                            <w:bCs/>
                                            <w:sz w:val="16"/>
                                            <w:szCs w:val="20"/>
                                          </w:rPr>
                                          <w:t>Projet de fin d’études</w:t>
                                        </w:r>
                                        <w:r w:rsidRPr="00AB1324">
                                          <w:rPr>
                                            <w:rFonts w:asciiTheme="majorHAnsi" w:hAnsiTheme="majorHAnsi" w:cstheme="majorHAnsi"/>
                                            <w:b/>
                                            <w:bCs/>
                                            <w:sz w:val="16"/>
                                            <w:szCs w:val="20"/>
                                          </w:rPr>
                                          <w:br/>
                                        </w:r>
                                        <w:r w:rsidRPr="00AB1324">
                                          <w:rPr>
                                            <w:rFonts w:asciiTheme="majorHAnsi" w:hAnsiTheme="majorHAnsi" w:cstheme="majorHAnsi"/>
                                            <w:b/>
                                            <w:bCs/>
                                            <w:i/>
                                            <w:iCs/>
                                            <w:sz w:val="16"/>
                                            <w:szCs w:val="20"/>
                                          </w:rPr>
                                          <w:t xml:space="preserve"> </w:t>
                                        </w:r>
                                        <w:r w:rsidRPr="00AB1324">
                                          <w:rPr>
                                            <w:rFonts w:asciiTheme="majorHAnsi" w:hAnsiTheme="majorHAnsi" w:cstheme="majorHAnsi"/>
                                            <w:i/>
                                            <w:iCs/>
                                            <w:sz w:val="16"/>
                                            <w:szCs w:val="20"/>
                                          </w:rPr>
                                          <w:t>(Equivalent à 6 modules disciplinaires)</w:t>
                                        </w:r>
                                      </w:p>
                                    </w:tc>
                                  </w:tr>
                                </w:tbl>
                                <w:p w:rsidR="00AB1324" w:rsidRDefault="00AB1324" w:rsidP="00AB13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80EF1E" id="Zone de texte 33" o:spid="_x0000_s1046" type="#_x0000_t202" style="position:absolute;left:0;text-align:left;margin-left:174.15pt;margin-top:34.15pt;width:157.2pt;height:118.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" filled="f" stroked="f" strokeweight=".5pt">
                      <v:textbox>
                        <w:txbxContent>
                          <w:tbl>
                            <w:tblPr>
                              <w:tblStyle w:val="TableauGrille4-Accentuation1"/>
                              <w:tblOverlap w:val="never"/>
                              <w:tblW w:w="3082" w:type="dxa"/>
                              <w:tblInd w:w="-5" w:type="dxa"/>
                              <w:tblLayout w:type="fixed"/>
                              <w:tblLook w:val="0480" w:firstRow="0" w:lastRow="0" w:firstColumn="1" w:lastColumn="0" w:noHBand="0" w:noVBand="1"/>
                            </w:tblPr>
                            <w:tblGrid>
                              <w:gridCol w:w="851"/>
                              <w:gridCol w:w="2231"/>
                            </w:tblGrid>
                            <w:tr w:rsidR="00232258" w:rsidRPr="006A1C73" w:rsidTr="00CC307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51" w:type="dxa"/>
                                  <w:hideMark/>
                                </w:tcPr>
                                <w:p w:rsidR="00232258" w:rsidRPr="006A1C73" w:rsidRDefault="00232258" w:rsidP="00232258">
                                  <w:pPr>
                                    <w:suppressOverlap/>
                                    <w:rPr>
                                      <w:sz w:val="16"/>
                                      <w:szCs w:val="20"/>
                                    </w:rPr>
                                  </w:pPr>
                                  <w:r w:rsidRPr="008713AC">
                                    <w:rPr>
                                      <w:sz w:val="16"/>
                                      <w:szCs w:val="20"/>
                                    </w:rPr>
                                    <w:t>M2</w:t>
                                  </w:r>
                                  <w:r>
                                    <w:rPr>
                                      <w:sz w:val="16"/>
                                      <w:szCs w:val="20"/>
                                    </w:rPr>
                                    <w:t>41</w:t>
                                  </w:r>
                                </w:p>
                              </w:tc>
                              <w:tc>
                                <w:tcPr>
                                  <w:tcW w:w="2231" w:type="dxa"/>
                                  <w:hideMark/>
                                </w:tcPr>
                                <w:p w:rsidR="00232258" w:rsidRPr="006A1C73" w:rsidRDefault="009A70F8" w:rsidP="00232258">
                                  <w:pPr>
                                    <w:suppressOverlap/>
                                    <w:cnfStyle w:val="000000100000" w:firstRow="0" w:lastRow="0" w:firstColumn="0" w:lastColumn="0" w:oddVBand="0" w:evenVBand="0" w:oddHBand="1" w:evenHBand="0" w:firstRowFirstColumn="0" w:firstRowLastColumn="0" w:lastRowFirstColumn="0" w:lastRowLastColumn="0"/>
                                    <w:rPr>
                                      <w:sz w:val="16"/>
                                      <w:szCs w:val="20"/>
                                    </w:rPr>
                                  </w:pPr>
                                  <w:r w:rsidRPr="009A70F8">
                                    <w:rPr>
                                      <w:sz w:val="16"/>
                                      <w:szCs w:val="20"/>
                                    </w:rPr>
                                    <w:t>EMPLOYMENT SKILLS</w:t>
                                  </w:r>
                                </w:p>
                              </w:tc>
                            </w:tr>
                            <w:tr w:rsidR="00232258" w:rsidRPr="006A1C73" w:rsidTr="00CC3071">
                              <w:trPr>
                                <w:trHeight w:val="381"/>
                              </w:trPr>
                              <w:tc>
                                <w:tcPr>
                                  <w:cnfStyle w:val="001000000000" w:firstRow="0" w:lastRow="0" w:firstColumn="1" w:lastColumn="0" w:oddVBand="0" w:evenVBand="0" w:oddHBand="0" w:evenHBand="0" w:firstRowFirstColumn="0" w:firstRowLastColumn="0" w:lastRowFirstColumn="0" w:lastRowLastColumn="0"/>
                                  <w:tcW w:w="851" w:type="dxa"/>
                                  <w:hideMark/>
                                </w:tcPr>
                                <w:p w:rsidR="00232258" w:rsidRPr="006A1C73" w:rsidRDefault="00232258" w:rsidP="00232258">
                                  <w:pPr>
                                    <w:suppressOverlap/>
                                    <w:rPr>
                                      <w:sz w:val="16"/>
                                      <w:szCs w:val="20"/>
                                    </w:rPr>
                                  </w:pPr>
                                  <w:r w:rsidRPr="006A1C73">
                                    <w:rPr>
                                      <w:sz w:val="16"/>
                                      <w:szCs w:val="20"/>
                                    </w:rPr>
                                    <w:t>M2</w:t>
                                  </w:r>
                                  <w:r>
                                    <w:rPr>
                                      <w:sz w:val="16"/>
                                      <w:szCs w:val="20"/>
                                    </w:rPr>
                                    <w:t>42</w:t>
                                  </w:r>
                                </w:p>
                              </w:tc>
                              <w:tc>
                                <w:tcPr>
                                  <w:tcW w:w="2231" w:type="dxa"/>
                                  <w:hideMark/>
                                </w:tcPr>
                                <w:p w:rsidR="00232258" w:rsidRPr="006A1C73" w:rsidRDefault="00232258" w:rsidP="00232258">
                                  <w:pPr>
                                    <w:suppressOverlap/>
                                    <w:cnfStyle w:val="000000000000" w:firstRow="0" w:lastRow="0" w:firstColumn="0" w:lastColumn="0" w:oddVBand="0" w:evenVBand="0" w:oddHBand="0" w:evenHBand="0" w:firstRowFirstColumn="0" w:firstRowLastColumn="0" w:lastRowFirstColumn="0" w:lastRowLastColumn="0"/>
                                    <w:rPr>
                                      <w:sz w:val="16"/>
                                      <w:szCs w:val="20"/>
                                    </w:rPr>
                                  </w:pPr>
                                  <w:r w:rsidRPr="00AB1324">
                                    <w:rPr>
                                      <w:rFonts w:asciiTheme="majorHAnsi" w:hAnsiTheme="majorHAnsi" w:cstheme="majorHAnsi"/>
                                      <w:b/>
                                      <w:bCs/>
                                      <w:sz w:val="16"/>
                                      <w:szCs w:val="20"/>
                                    </w:rPr>
                                    <w:t>Projet de fin d’études</w:t>
                                  </w:r>
                                  <w:r w:rsidRPr="00AB1324">
                                    <w:rPr>
                                      <w:rFonts w:asciiTheme="majorHAnsi" w:hAnsiTheme="majorHAnsi" w:cstheme="majorHAnsi"/>
                                      <w:b/>
                                      <w:bCs/>
                                      <w:sz w:val="16"/>
                                      <w:szCs w:val="20"/>
                                    </w:rPr>
                                    <w:br/>
                                  </w:r>
                                  <w:r w:rsidRPr="00AB1324">
                                    <w:rPr>
                                      <w:rFonts w:asciiTheme="majorHAnsi" w:hAnsiTheme="majorHAnsi" w:cstheme="majorHAnsi"/>
                                      <w:b/>
                                      <w:bCs/>
                                      <w:i/>
                                      <w:iCs/>
                                      <w:sz w:val="16"/>
                                      <w:szCs w:val="20"/>
                                    </w:rPr>
                                    <w:t xml:space="preserve"> </w:t>
                                  </w:r>
                                  <w:r w:rsidRPr="00AB1324">
                                    <w:rPr>
                                      <w:rFonts w:asciiTheme="majorHAnsi" w:hAnsiTheme="majorHAnsi" w:cstheme="majorHAnsi"/>
                                      <w:i/>
                                      <w:iCs/>
                                      <w:sz w:val="16"/>
                                      <w:szCs w:val="20"/>
                                    </w:rPr>
                                    <w:t>(Equivalent à 6 modules disciplinaires)</w:t>
                                  </w:r>
                                </w:p>
                              </w:tc>
                            </w:tr>
                          </w:tbl>
                          <w:p w:rsidR="00AB1324" w:rsidRDefault="00AB1324" w:rsidP="00AB1324"/>
                        </w:txbxContent>
                      </v:textbox>
                    </v:shape>
                  </w:pict>
                </mc:Fallback>
              </mc:AlternateContent>
            </w:r>
          </w:p>
        </w:tc>
      </w:tr>
    </w:tbl>
    <w:p w:rsidR="00A22D84" w:rsidRPr="00A610D3" w:rsidRDefault="00A22D84" w:rsidP="00B81905">
      <w:pPr>
        <w:pStyle w:val="Sansinterligne"/>
      </w:pPr>
    </w:p>
    <w:sectPr w:rsidR="00A22D84" w:rsidRPr="00A610D3" w:rsidSect="00A610D3">
      <w:pgSz w:w="11906" w:h="16838" w:code="9"/>
      <w:pgMar w:top="720" w:right="567" w:bottom="720" w:left="567" w:header="431"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EE1" w:rsidRDefault="00402EE1" w:rsidP="0096533B">
      <w:r>
        <w:separator/>
      </w:r>
    </w:p>
  </w:endnote>
  <w:endnote w:type="continuationSeparator" w:id="0">
    <w:p w:rsidR="00402EE1" w:rsidRDefault="00402EE1" w:rsidP="0096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TE17EB8F8t00">
    <w:altName w:val="Times New Roman"/>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Sakkal Majalla">
    <w:altName w:val="Sakkal Majalla"/>
    <w:panose1 w:val="02000000000000000000"/>
    <w:charset w:val="00"/>
    <w:family w:val="auto"/>
    <w:pitch w:val="variable"/>
    <w:sig w:usb0="A0002027" w:usb1="80000000" w:usb2="000001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EE1" w:rsidRDefault="00402EE1" w:rsidP="0096533B">
      <w:r>
        <w:separator/>
      </w:r>
    </w:p>
  </w:footnote>
  <w:footnote w:type="continuationSeparator" w:id="0">
    <w:p w:rsidR="00402EE1" w:rsidRDefault="00402EE1" w:rsidP="00965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5647"/>
    <w:multiLevelType w:val="hybridMultilevel"/>
    <w:tmpl w:val="6E7C0E90"/>
    <w:lvl w:ilvl="0" w:tplc="B0CE82C4">
      <w:start w:val="1"/>
      <w:numFmt w:val="bullet"/>
      <w:lvlText w:val=""/>
      <w:lvlJc w:val="left"/>
      <w:pPr>
        <w:ind w:left="720" w:hanging="360"/>
      </w:pPr>
      <w:rPr>
        <w:rFonts w:ascii="Wingdings" w:hAnsi="Wingdings" w:hint="default"/>
        <w:b w:val="0"/>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35CB4"/>
    <w:multiLevelType w:val="hybridMultilevel"/>
    <w:tmpl w:val="596A8C4A"/>
    <w:lvl w:ilvl="0" w:tplc="0409000F">
      <w:start w:val="1"/>
      <w:numFmt w:val="decimal"/>
      <w:lvlText w:val="%1."/>
      <w:lvlJc w:val="left"/>
      <w:pPr>
        <w:ind w:left="720" w:hanging="360"/>
      </w:pPr>
      <w:rPr>
        <w:rFonts w:hint="default"/>
      </w:rPr>
    </w:lvl>
    <w:lvl w:ilvl="1" w:tplc="7D442B5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F21A6"/>
    <w:multiLevelType w:val="hybridMultilevel"/>
    <w:tmpl w:val="3B98C26C"/>
    <w:lvl w:ilvl="0" w:tplc="B252714A">
      <w:numFmt w:val="bullet"/>
      <w:lvlText w:val="–"/>
      <w:lvlJc w:val="left"/>
      <w:pPr>
        <w:ind w:left="720" w:hanging="360"/>
      </w:pPr>
      <w:rPr>
        <w:rFonts w:ascii="Garamond" w:eastAsia="Times New Roman" w:hAnsi="Garamond" w:cs="TTE17EB8F8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A464EF"/>
    <w:multiLevelType w:val="hybridMultilevel"/>
    <w:tmpl w:val="DEEE10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B6C09"/>
    <w:multiLevelType w:val="hybridMultilevel"/>
    <w:tmpl w:val="EAD0E1F4"/>
    <w:lvl w:ilvl="0" w:tplc="B0CE82C4">
      <w:start w:val="1"/>
      <w:numFmt w:val="bullet"/>
      <w:lvlText w:val=""/>
      <w:lvlJc w:val="left"/>
      <w:pPr>
        <w:ind w:left="720" w:hanging="360"/>
      </w:pPr>
      <w:rPr>
        <w:rFonts w:ascii="Wingdings" w:hAnsi="Wingdings" w:hint="default"/>
        <w:b w:val="0"/>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4277AD"/>
    <w:multiLevelType w:val="hybridMultilevel"/>
    <w:tmpl w:val="0898F42E"/>
    <w:lvl w:ilvl="0" w:tplc="0409000F">
      <w:start w:val="1"/>
      <w:numFmt w:val="decimal"/>
      <w:lvlText w:val="%1."/>
      <w:lvlJc w:val="left"/>
      <w:pPr>
        <w:ind w:left="720" w:hanging="360"/>
      </w:pPr>
      <w:rPr>
        <w:rFonts w:hint="default"/>
      </w:rPr>
    </w:lvl>
    <w:lvl w:ilvl="1" w:tplc="7AF80198">
      <w:start w:val="1"/>
      <w:numFmt w:val="bullet"/>
      <w:lvlText w:val=""/>
      <w:lvlJc w:val="left"/>
      <w:pPr>
        <w:ind w:left="144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762CA"/>
    <w:multiLevelType w:val="hybridMultilevel"/>
    <w:tmpl w:val="8FB80656"/>
    <w:lvl w:ilvl="0" w:tplc="B252714A">
      <w:numFmt w:val="bullet"/>
      <w:lvlText w:val="–"/>
      <w:lvlJc w:val="left"/>
      <w:pPr>
        <w:ind w:left="720" w:hanging="360"/>
      </w:pPr>
      <w:rPr>
        <w:rFonts w:ascii="Garamond" w:eastAsia="Times New Roman" w:hAnsi="Garamond" w:cs="TTE17EB8F8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4038A6"/>
    <w:multiLevelType w:val="hybridMultilevel"/>
    <w:tmpl w:val="FA4CD264"/>
    <w:lvl w:ilvl="0" w:tplc="B0CE82C4">
      <w:start w:val="1"/>
      <w:numFmt w:val="bullet"/>
      <w:lvlText w:val=""/>
      <w:lvlJc w:val="left"/>
      <w:pPr>
        <w:ind w:left="720" w:hanging="360"/>
      </w:pPr>
      <w:rPr>
        <w:rFonts w:ascii="Wingdings" w:hAnsi="Wingdings" w:hint="default"/>
        <w:b w:val="0"/>
        <w:bCs/>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8" w15:restartNumberingAfterBreak="0">
    <w:nsid w:val="4E18383A"/>
    <w:multiLevelType w:val="hybridMultilevel"/>
    <w:tmpl w:val="AA680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DC2099"/>
    <w:multiLevelType w:val="hybridMultilevel"/>
    <w:tmpl w:val="9432B068"/>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72179B"/>
    <w:multiLevelType w:val="hybridMultilevel"/>
    <w:tmpl w:val="A7481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EF3349"/>
    <w:multiLevelType w:val="hybridMultilevel"/>
    <w:tmpl w:val="4F70E0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47453A2"/>
    <w:multiLevelType w:val="hybridMultilevel"/>
    <w:tmpl w:val="879269FA"/>
    <w:lvl w:ilvl="0" w:tplc="040C000D">
      <w:start w:val="1"/>
      <w:numFmt w:val="bullet"/>
      <w:lvlText w:val=""/>
      <w:lvlJc w:val="left"/>
      <w:pPr>
        <w:ind w:left="360" w:hanging="360"/>
      </w:pPr>
      <w:rPr>
        <w:rFonts w:ascii="Wingdings" w:hAnsi="Wingdings" w:hint="default"/>
        <w:b w:val="0"/>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5F91561"/>
    <w:multiLevelType w:val="multilevel"/>
    <w:tmpl w:val="B624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C66A86"/>
    <w:multiLevelType w:val="hybridMultilevel"/>
    <w:tmpl w:val="E46475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2D796B"/>
    <w:multiLevelType w:val="hybridMultilevel"/>
    <w:tmpl w:val="8154FA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11"/>
  </w:num>
  <w:num w:numId="5">
    <w:abstractNumId w:val="6"/>
  </w:num>
  <w:num w:numId="6">
    <w:abstractNumId w:val="10"/>
  </w:num>
  <w:num w:numId="7">
    <w:abstractNumId w:val="7"/>
  </w:num>
  <w:num w:numId="8">
    <w:abstractNumId w:val="9"/>
  </w:num>
  <w:num w:numId="9">
    <w:abstractNumId w:val="2"/>
  </w:num>
  <w:num w:numId="10">
    <w:abstractNumId w:val="3"/>
  </w:num>
  <w:num w:numId="11">
    <w:abstractNumId w:val="13"/>
  </w:num>
  <w:num w:numId="12">
    <w:abstractNumId w:val="4"/>
  </w:num>
  <w:num w:numId="13">
    <w:abstractNumId w:val="12"/>
  </w:num>
  <w:num w:numId="14">
    <w:abstractNumId w:val="14"/>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F23"/>
    <w:rsid w:val="00034FD9"/>
    <w:rsid w:val="00073C65"/>
    <w:rsid w:val="000955B8"/>
    <w:rsid w:val="000A75CE"/>
    <w:rsid w:val="000F49C6"/>
    <w:rsid w:val="00104799"/>
    <w:rsid w:val="001252BD"/>
    <w:rsid w:val="001562C0"/>
    <w:rsid w:val="001676C6"/>
    <w:rsid w:val="001F1670"/>
    <w:rsid w:val="00232258"/>
    <w:rsid w:val="00263FBD"/>
    <w:rsid w:val="002C4BD4"/>
    <w:rsid w:val="00330C61"/>
    <w:rsid w:val="00333318"/>
    <w:rsid w:val="00383386"/>
    <w:rsid w:val="003B41C9"/>
    <w:rsid w:val="003C011E"/>
    <w:rsid w:val="003C17A2"/>
    <w:rsid w:val="00402EE1"/>
    <w:rsid w:val="00416F23"/>
    <w:rsid w:val="004253D1"/>
    <w:rsid w:val="00436509"/>
    <w:rsid w:val="004375A3"/>
    <w:rsid w:val="004531A7"/>
    <w:rsid w:val="0046006A"/>
    <w:rsid w:val="004B7D3C"/>
    <w:rsid w:val="004D07A9"/>
    <w:rsid w:val="004D7D51"/>
    <w:rsid w:val="004F2FBC"/>
    <w:rsid w:val="00546ADB"/>
    <w:rsid w:val="00571098"/>
    <w:rsid w:val="005A646C"/>
    <w:rsid w:val="005B7597"/>
    <w:rsid w:val="005D369F"/>
    <w:rsid w:val="005D4987"/>
    <w:rsid w:val="005F6BE8"/>
    <w:rsid w:val="006054E7"/>
    <w:rsid w:val="0063297A"/>
    <w:rsid w:val="00634386"/>
    <w:rsid w:val="00651A07"/>
    <w:rsid w:val="00661FC4"/>
    <w:rsid w:val="00667656"/>
    <w:rsid w:val="00667AD5"/>
    <w:rsid w:val="00680B26"/>
    <w:rsid w:val="00685E79"/>
    <w:rsid w:val="00697816"/>
    <w:rsid w:val="006A1C73"/>
    <w:rsid w:val="006C7FF0"/>
    <w:rsid w:val="006D3478"/>
    <w:rsid w:val="006F3B19"/>
    <w:rsid w:val="00706A2E"/>
    <w:rsid w:val="007768AB"/>
    <w:rsid w:val="00784FB2"/>
    <w:rsid w:val="007A2FFB"/>
    <w:rsid w:val="007F604F"/>
    <w:rsid w:val="008605B0"/>
    <w:rsid w:val="008713AC"/>
    <w:rsid w:val="00871596"/>
    <w:rsid w:val="00872580"/>
    <w:rsid w:val="00882AD2"/>
    <w:rsid w:val="00884707"/>
    <w:rsid w:val="00887E7F"/>
    <w:rsid w:val="008E03E5"/>
    <w:rsid w:val="008F2115"/>
    <w:rsid w:val="0090425F"/>
    <w:rsid w:val="009646A6"/>
    <w:rsid w:val="0096533B"/>
    <w:rsid w:val="00987794"/>
    <w:rsid w:val="00990383"/>
    <w:rsid w:val="009A4F5A"/>
    <w:rsid w:val="009A70F8"/>
    <w:rsid w:val="009C5824"/>
    <w:rsid w:val="009C756C"/>
    <w:rsid w:val="009C7571"/>
    <w:rsid w:val="009D026C"/>
    <w:rsid w:val="009E04E9"/>
    <w:rsid w:val="009F6D72"/>
    <w:rsid w:val="00A22D84"/>
    <w:rsid w:val="00A610D3"/>
    <w:rsid w:val="00A820A2"/>
    <w:rsid w:val="00AA3A5D"/>
    <w:rsid w:val="00AB1324"/>
    <w:rsid w:val="00AB569F"/>
    <w:rsid w:val="00AC5996"/>
    <w:rsid w:val="00AC5AA5"/>
    <w:rsid w:val="00AD65E1"/>
    <w:rsid w:val="00B04343"/>
    <w:rsid w:val="00B32163"/>
    <w:rsid w:val="00B36AE4"/>
    <w:rsid w:val="00B52029"/>
    <w:rsid w:val="00B700F8"/>
    <w:rsid w:val="00B77123"/>
    <w:rsid w:val="00B81905"/>
    <w:rsid w:val="00BA696E"/>
    <w:rsid w:val="00BE755A"/>
    <w:rsid w:val="00C56A3D"/>
    <w:rsid w:val="00C61BED"/>
    <w:rsid w:val="00C70DB6"/>
    <w:rsid w:val="00C91ADC"/>
    <w:rsid w:val="00CC3071"/>
    <w:rsid w:val="00CD3AEA"/>
    <w:rsid w:val="00CE366A"/>
    <w:rsid w:val="00CE42CE"/>
    <w:rsid w:val="00CE7F81"/>
    <w:rsid w:val="00CF3142"/>
    <w:rsid w:val="00D113B9"/>
    <w:rsid w:val="00D739AF"/>
    <w:rsid w:val="00D74C1E"/>
    <w:rsid w:val="00DC38AB"/>
    <w:rsid w:val="00DC4EEA"/>
    <w:rsid w:val="00DF1CFE"/>
    <w:rsid w:val="00E21D0C"/>
    <w:rsid w:val="00E45708"/>
    <w:rsid w:val="00E5004F"/>
    <w:rsid w:val="00E6253C"/>
    <w:rsid w:val="00E6558E"/>
    <w:rsid w:val="00E7696B"/>
    <w:rsid w:val="00EF0E4F"/>
    <w:rsid w:val="00F01B07"/>
    <w:rsid w:val="00F226A8"/>
    <w:rsid w:val="00F47728"/>
    <w:rsid w:val="00F64EFA"/>
    <w:rsid w:val="00F80507"/>
    <w:rsid w:val="00F8242A"/>
    <w:rsid w:val="00F94D48"/>
    <w:rsid w:val="00FA0D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fr-FR" w:eastAsia="en-US"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26C"/>
    <w:rPr>
      <w:rFonts w:asciiTheme="minorHAnsi" w:hAnsiTheme="minorHAnsi"/>
      <w:szCs w:val="24"/>
    </w:rPr>
  </w:style>
  <w:style w:type="paragraph" w:styleId="Titre1">
    <w:name w:val="heading 1"/>
    <w:basedOn w:val="Normal"/>
    <w:next w:val="Normal"/>
    <w:link w:val="Titre1Car"/>
    <w:uiPriority w:val="9"/>
    <w:qFormat/>
    <w:rsid w:val="009646A6"/>
    <w:pPr>
      <w:spacing w:before="0" w:after="0"/>
      <w:jc w:val="center"/>
      <w:outlineLvl w:val="0"/>
    </w:pPr>
    <w:rPr>
      <w:b/>
      <w:color w:val="FFFFFF"/>
      <w:sz w:val="56"/>
      <w:szCs w:val="68"/>
    </w:rPr>
  </w:style>
  <w:style w:type="paragraph" w:styleId="Titre2">
    <w:name w:val="heading 2"/>
    <w:basedOn w:val="Normal"/>
    <w:next w:val="Normal"/>
    <w:link w:val="Titre2Car"/>
    <w:uiPriority w:val="9"/>
    <w:qFormat/>
    <w:rsid w:val="009646A6"/>
    <w:pPr>
      <w:spacing w:before="0" w:after="0"/>
      <w:jc w:val="center"/>
      <w:outlineLvl w:val="1"/>
    </w:pPr>
    <w:rPr>
      <w:color w:val="FFFFFF"/>
      <w:sz w:val="44"/>
      <w:szCs w:val="8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457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6Couleur-Accentuation31">
    <w:name w:val="Tableau Grille 6 Couleur - Accentuation 31"/>
    <w:basedOn w:val="TableauNormal"/>
    <w:uiPriority w:val="51"/>
    <w:rsid w:val="00E45708"/>
    <w:rPr>
      <w:color w:val="80865A"/>
    </w:rPr>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rPr>
      <w:tblPr/>
      <w:tcPr>
        <w:tcBorders>
          <w:bottom w:val="single" w:sz="12" w:space="0" w:color="C8CCB3"/>
        </w:tcBorders>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customStyle="1" w:styleId="Tableausimple41">
    <w:name w:val="Tableau simple 41"/>
    <w:basedOn w:val="TableauNormal"/>
    <w:uiPriority w:val="44"/>
    <w:rsid w:val="00E457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simple11">
    <w:name w:val="Tableau simple 11"/>
    <w:basedOn w:val="TableauNormal"/>
    <w:uiPriority w:val="41"/>
    <w:rsid w:val="00E4570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lledetableauclaire1">
    <w:name w:val="Grille de tableau claire1"/>
    <w:basedOn w:val="TableauNormal"/>
    <w:uiPriority w:val="40"/>
    <w:rsid w:val="00E4570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auGrille6Couleur-Accentuation51">
    <w:name w:val="Tableau Grille 6 Couleur - Accentuation 51"/>
    <w:basedOn w:val="TableauNormal"/>
    <w:uiPriority w:val="51"/>
    <w:rsid w:val="00E45708"/>
    <w:rPr>
      <w:color w:val="568278"/>
    </w:rPr>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Pr>
    <w:tblStylePr w:type="firstRow">
      <w:rPr>
        <w:b/>
        <w:bCs/>
      </w:rPr>
      <w:tblPr/>
      <w:tcPr>
        <w:tcBorders>
          <w:bottom w:val="single" w:sz="12" w:space="0" w:color="AFCAC4"/>
        </w:tcBorders>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customStyle="1" w:styleId="TableauGrille2-Accentuation51">
    <w:name w:val="Tableau Grille 2 - Accentuation 51"/>
    <w:basedOn w:val="TableauNormal"/>
    <w:uiPriority w:val="47"/>
    <w:rsid w:val="0046006A"/>
    <w:tblPr>
      <w:tblStyleRowBandSize w:val="1"/>
      <w:tblStyleColBandSize w:val="1"/>
      <w:tblBorders>
        <w:top w:val="single" w:sz="2" w:space="0" w:color="AFCAC4"/>
        <w:bottom w:val="single" w:sz="2" w:space="0" w:color="AFCAC4"/>
        <w:insideH w:val="single" w:sz="2" w:space="0" w:color="AFCAC4"/>
        <w:insideV w:val="single" w:sz="2" w:space="0" w:color="AFCAC4"/>
      </w:tblBorders>
    </w:tblPr>
    <w:tblStylePr w:type="firstRow">
      <w:rPr>
        <w:b/>
        <w:bCs/>
      </w:rPr>
      <w:tblPr/>
      <w:tcPr>
        <w:tcBorders>
          <w:top w:val="nil"/>
          <w:bottom w:val="single" w:sz="12" w:space="0" w:color="AFCAC4"/>
          <w:insideH w:val="nil"/>
          <w:insideV w:val="nil"/>
        </w:tcBorders>
        <w:shd w:val="clear" w:color="auto" w:fill="FFFFFF"/>
      </w:tcPr>
    </w:tblStylePr>
    <w:tblStylePr w:type="lastRow">
      <w:rPr>
        <w:b/>
        <w:bCs/>
      </w:rPr>
      <w:tblPr/>
      <w:tcPr>
        <w:tcBorders>
          <w:top w:val="double" w:sz="2" w:space="0" w:color="AFCAC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customStyle="1" w:styleId="TableauGrille1Clair-Accentuation51">
    <w:name w:val="Tableau Grille 1 Clair - Accentuation 51"/>
    <w:basedOn w:val="TableauNormal"/>
    <w:uiPriority w:val="46"/>
    <w:rsid w:val="0046006A"/>
    <w:tblPr>
      <w:tblStyleRowBandSize w:val="1"/>
      <w:tblStyleColBandSize w:val="1"/>
      <w:tblBorders>
        <w:top w:val="single" w:sz="4" w:space="0" w:color="CADBD7"/>
        <w:left w:val="single" w:sz="4" w:space="0" w:color="CADBD7"/>
        <w:bottom w:val="single" w:sz="4" w:space="0" w:color="CADBD7"/>
        <w:right w:val="single" w:sz="4" w:space="0" w:color="CADBD7"/>
        <w:insideH w:val="single" w:sz="4" w:space="0" w:color="CADBD7"/>
        <w:insideV w:val="single" w:sz="4" w:space="0" w:color="CADBD7"/>
      </w:tblBorders>
    </w:tblPr>
    <w:tblStylePr w:type="firstRow">
      <w:rPr>
        <w:b/>
        <w:bCs/>
      </w:rPr>
      <w:tblPr/>
      <w:tcPr>
        <w:tcBorders>
          <w:bottom w:val="single" w:sz="12" w:space="0" w:color="AFCAC4"/>
        </w:tcBorders>
      </w:tcPr>
    </w:tblStylePr>
    <w:tblStylePr w:type="lastRow">
      <w:rPr>
        <w:b/>
        <w:bCs/>
      </w:rPr>
      <w:tblPr/>
      <w:tcPr>
        <w:tcBorders>
          <w:top w:val="double" w:sz="2" w:space="0" w:color="AFCAC4"/>
        </w:tcBorders>
      </w:tcPr>
    </w:tblStylePr>
    <w:tblStylePr w:type="firstCol">
      <w:rPr>
        <w:b/>
        <w:bCs/>
      </w:rPr>
    </w:tblStylePr>
    <w:tblStylePr w:type="lastCol">
      <w:rPr>
        <w:b/>
        <w:bCs/>
      </w:rPr>
    </w:tblStylePr>
  </w:style>
  <w:style w:type="character" w:styleId="Textedelespacerserv">
    <w:name w:val="Placeholder Text"/>
    <w:basedOn w:val="Policepardfaut"/>
    <w:uiPriority w:val="99"/>
    <w:semiHidden/>
    <w:rsid w:val="00AD65E1"/>
    <w:rPr>
      <w:color w:val="808080"/>
    </w:rPr>
  </w:style>
  <w:style w:type="character" w:customStyle="1" w:styleId="Titre1Car">
    <w:name w:val="Titre 1 Car"/>
    <w:basedOn w:val="Policepardfaut"/>
    <w:link w:val="Titre1"/>
    <w:uiPriority w:val="9"/>
    <w:rsid w:val="009646A6"/>
    <w:rPr>
      <w:rFonts w:asciiTheme="minorHAnsi" w:hAnsiTheme="minorHAnsi"/>
      <w:b/>
      <w:color w:val="FFFFFF"/>
      <w:sz w:val="56"/>
      <w:szCs w:val="68"/>
    </w:rPr>
  </w:style>
  <w:style w:type="character" w:customStyle="1" w:styleId="Titre2Car">
    <w:name w:val="Titre 2 Car"/>
    <w:basedOn w:val="Policepardfaut"/>
    <w:link w:val="Titre2"/>
    <w:uiPriority w:val="9"/>
    <w:rsid w:val="009646A6"/>
    <w:rPr>
      <w:rFonts w:asciiTheme="minorHAnsi" w:hAnsiTheme="minorHAnsi"/>
      <w:color w:val="FFFFFF"/>
      <w:sz w:val="44"/>
      <w:szCs w:val="88"/>
    </w:rPr>
  </w:style>
  <w:style w:type="paragraph" w:styleId="En-tte">
    <w:name w:val="header"/>
    <w:basedOn w:val="Normal"/>
    <w:link w:val="En-tteCar"/>
    <w:uiPriority w:val="99"/>
    <w:unhideWhenUsed/>
    <w:rsid w:val="004531A7"/>
    <w:pPr>
      <w:tabs>
        <w:tab w:val="center" w:pos="4680"/>
        <w:tab w:val="right" w:pos="9360"/>
      </w:tabs>
      <w:spacing w:before="0" w:after="0"/>
    </w:pPr>
  </w:style>
  <w:style w:type="character" w:customStyle="1" w:styleId="En-tteCar">
    <w:name w:val="En-tête Car"/>
    <w:basedOn w:val="Policepardfaut"/>
    <w:link w:val="En-tte"/>
    <w:uiPriority w:val="99"/>
    <w:rsid w:val="004531A7"/>
    <w:rPr>
      <w:rFonts w:asciiTheme="minorHAnsi" w:hAnsiTheme="minorHAnsi"/>
      <w:szCs w:val="24"/>
    </w:rPr>
  </w:style>
  <w:style w:type="paragraph" w:styleId="Pieddepage">
    <w:name w:val="footer"/>
    <w:basedOn w:val="Normal"/>
    <w:link w:val="PieddepageCar"/>
    <w:uiPriority w:val="99"/>
    <w:unhideWhenUsed/>
    <w:rsid w:val="004531A7"/>
    <w:pPr>
      <w:tabs>
        <w:tab w:val="center" w:pos="4680"/>
        <w:tab w:val="right" w:pos="9360"/>
      </w:tabs>
      <w:spacing w:before="0" w:after="0"/>
    </w:pPr>
  </w:style>
  <w:style w:type="character" w:customStyle="1" w:styleId="PieddepageCar">
    <w:name w:val="Pied de page Car"/>
    <w:basedOn w:val="Policepardfaut"/>
    <w:link w:val="Pieddepage"/>
    <w:uiPriority w:val="99"/>
    <w:rsid w:val="004531A7"/>
    <w:rPr>
      <w:rFonts w:asciiTheme="minorHAnsi" w:hAnsiTheme="minorHAnsi"/>
      <w:szCs w:val="24"/>
    </w:rPr>
  </w:style>
  <w:style w:type="table" w:customStyle="1" w:styleId="Auto-valuationscolaire">
    <w:name w:val="Auto-évaluation scolaire"/>
    <w:basedOn w:val="TableauNormal"/>
    <w:uiPriority w:val="99"/>
    <w:rsid w:val="00CF3142"/>
    <w:pPr>
      <w:spacing w:before="0" w:after="0"/>
    </w:pPr>
    <w:tblPr>
      <w:tblStyleRowBandSize w:val="1"/>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
    <w:tcPr>
      <w:vAlign w:val="center"/>
    </w:tcPr>
    <w:tblStylePr w:type="firstRow">
      <w:pPr>
        <w:wordWrap/>
        <w:jc w:val="center"/>
      </w:pPr>
      <w:rPr>
        <w:rFonts w:asciiTheme="majorHAnsi" w:hAnsiTheme="majorHAnsi"/>
        <w:b/>
        <w:i w:val="0"/>
      </w:rPr>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vAlign w:val="bottom"/>
      </w:tcPr>
    </w:tblStylePr>
    <w:tblStylePr w:type="firstCol">
      <w:rPr>
        <w:b/>
        <w:i w:val="0"/>
      </w:rPr>
    </w:tblStylePr>
    <w:tblStylePr w:type="band1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shd w:val="clear" w:color="auto" w:fill="E4EDEB" w:themeFill="accent6" w:themeFillTint="33"/>
      </w:tcPr>
    </w:tblStylePr>
    <w:tblStylePr w:type="band2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tcPr>
    </w:tblStylePr>
    <w:tblStylePr w:type="nwCell">
      <w:pPr>
        <w:wordWrap/>
        <w:jc w:val="center"/>
      </w:pPr>
    </w:tblStylePr>
  </w:style>
  <w:style w:type="paragraph" w:styleId="Sansinterligne">
    <w:name w:val="No Spacing"/>
    <w:uiPriority w:val="98"/>
    <w:qFormat/>
    <w:rsid w:val="009646A6"/>
    <w:pPr>
      <w:spacing w:before="0" w:after="0"/>
    </w:pPr>
    <w:rPr>
      <w:rFonts w:asciiTheme="minorHAnsi" w:hAnsiTheme="minorHAnsi"/>
      <w:szCs w:val="24"/>
    </w:rPr>
  </w:style>
  <w:style w:type="character" w:styleId="lev">
    <w:name w:val="Strong"/>
    <w:basedOn w:val="Policepardfaut"/>
    <w:uiPriority w:val="22"/>
    <w:qFormat/>
    <w:rsid w:val="00CF3142"/>
    <w:rPr>
      <w:b/>
      <w:bCs/>
    </w:rPr>
  </w:style>
  <w:style w:type="paragraph" w:styleId="Textedebulles">
    <w:name w:val="Balloon Text"/>
    <w:basedOn w:val="Normal"/>
    <w:link w:val="TextedebullesCar"/>
    <w:uiPriority w:val="99"/>
    <w:semiHidden/>
    <w:unhideWhenUsed/>
    <w:rsid w:val="00073C65"/>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73C65"/>
    <w:rPr>
      <w:rFonts w:ascii="Tahoma" w:hAnsi="Tahoma" w:cs="Tahoma"/>
      <w:sz w:val="16"/>
      <w:szCs w:val="16"/>
    </w:rPr>
  </w:style>
  <w:style w:type="paragraph" w:styleId="NormalWeb">
    <w:name w:val="Normal (Web)"/>
    <w:basedOn w:val="Normal"/>
    <w:uiPriority w:val="99"/>
    <w:unhideWhenUsed/>
    <w:rsid w:val="00416F23"/>
    <w:pPr>
      <w:spacing w:before="100" w:beforeAutospacing="1" w:after="100" w:afterAutospacing="1"/>
    </w:pPr>
    <w:rPr>
      <w:rFonts w:ascii="Times New Roman" w:eastAsia="Times New Roman" w:hAnsi="Times New Roman"/>
      <w:sz w:val="24"/>
      <w:lang w:eastAsia="fr-FR"/>
    </w:rPr>
  </w:style>
  <w:style w:type="paragraph" w:styleId="Paragraphedeliste">
    <w:name w:val="List Paragraph"/>
    <w:basedOn w:val="Normal"/>
    <w:uiPriority w:val="34"/>
    <w:qFormat/>
    <w:rsid w:val="00AB569F"/>
    <w:pPr>
      <w:spacing w:before="0" w:after="0"/>
      <w:ind w:left="720"/>
      <w:contextualSpacing/>
    </w:pPr>
    <w:rPr>
      <w:rFonts w:ascii="Times New Roman" w:eastAsia="Times New Roman" w:hAnsi="Times New Roman"/>
      <w:sz w:val="24"/>
      <w:lang w:eastAsia="ar-SA"/>
    </w:rPr>
  </w:style>
  <w:style w:type="table" w:styleId="TableauGrille4-Accentuation1">
    <w:name w:val="Grid Table 4 Accent 1"/>
    <w:basedOn w:val="TableauNormal"/>
    <w:uiPriority w:val="49"/>
    <w:rsid w:val="00B52029"/>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itationintense">
    <w:name w:val="Intense Quote"/>
    <w:basedOn w:val="Normal"/>
    <w:next w:val="Normal"/>
    <w:link w:val="CitationintenseCar"/>
    <w:uiPriority w:val="30"/>
    <w:qFormat/>
    <w:rsid w:val="006A1C7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A1C73"/>
    <w:rPr>
      <w:rFonts w:asciiTheme="minorHAnsi" w:hAnsiTheme="minorHAnsi"/>
      <w:i/>
      <w:iCs/>
      <w:color w:val="4472C4"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1616">
      <w:bodyDiv w:val="1"/>
      <w:marLeft w:val="0"/>
      <w:marRight w:val="0"/>
      <w:marTop w:val="0"/>
      <w:marBottom w:val="0"/>
      <w:divBdr>
        <w:top w:val="none" w:sz="0" w:space="0" w:color="auto"/>
        <w:left w:val="none" w:sz="0" w:space="0" w:color="auto"/>
        <w:bottom w:val="none" w:sz="0" w:space="0" w:color="auto"/>
        <w:right w:val="none" w:sz="0" w:space="0" w:color="auto"/>
      </w:divBdr>
    </w:div>
    <w:div w:id="457769241">
      <w:bodyDiv w:val="1"/>
      <w:marLeft w:val="0"/>
      <w:marRight w:val="0"/>
      <w:marTop w:val="0"/>
      <w:marBottom w:val="0"/>
      <w:divBdr>
        <w:top w:val="none" w:sz="0" w:space="0" w:color="auto"/>
        <w:left w:val="none" w:sz="0" w:space="0" w:color="auto"/>
        <w:bottom w:val="none" w:sz="0" w:space="0" w:color="auto"/>
        <w:right w:val="none" w:sz="0" w:space="0" w:color="auto"/>
      </w:divBdr>
    </w:div>
    <w:div w:id="500244006">
      <w:bodyDiv w:val="1"/>
      <w:marLeft w:val="0"/>
      <w:marRight w:val="0"/>
      <w:marTop w:val="0"/>
      <w:marBottom w:val="0"/>
      <w:divBdr>
        <w:top w:val="none" w:sz="0" w:space="0" w:color="auto"/>
        <w:left w:val="none" w:sz="0" w:space="0" w:color="auto"/>
        <w:bottom w:val="none" w:sz="0" w:space="0" w:color="auto"/>
        <w:right w:val="none" w:sz="0" w:space="0" w:color="auto"/>
      </w:divBdr>
    </w:div>
    <w:div w:id="511533157">
      <w:bodyDiv w:val="1"/>
      <w:marLeft w:val="0"/>
      <w:marRight w:val="0"/>
      <w:marTop w:val="0"/>
      <w:marBottom w:val="0"/>
      <w:divBdr>
        <w:top w:val="none" w:sz="0" w:space="0" w:color="auto"/>
        <w:left w:val="none" w:sz="0" w:space="0" w:color="auto"/>
        <w:bottom w:val="none" w:sz="0" w:space="0" w:color="auto"/>
        <w:right w:val="none" w:sz="0" w:space="0" w:color="auto"/>
      </w:divBdr>
    </w:div>
    <w:div w:id="648821742">
      <w:bodyDiv w:val="1"/>
      <w:marLeft w:val="0"/>
      <w:marRight w:val="0"/>
      <w:marTop w:val="0"/>
      <w:marBottom w:val="0"/>
      <w:divBdr>
        <w:top w:val="none" w:sz="0" w:space="0" w:color="auto"/>
        <w:left w:val="none" w:sz="0" w:space="0" w:color="auto"/>
        <w:bottom w:val="none" w:sz="0" w:space="0" w:color="auto"/>
        <w:right w:val="none" w:sz="0" w:space="0" w:color="auto"/>
      </w:divBdr>
    </w:div>
    <w:div w:id="661010132">
      <w:bodyDiv w:val="1"/>
      <w:marLeft w:val="0"/>
      <w:marRight w:val="0"/>
      <w:marTop w:val="0"/>
      <w:marBottom w:val="0"/>
      <w:divBdr>
        <w:top w:val="none" w:sz="0" w:space="0" w:color="auto"/>
        <w:left w:val="none" w:sz="0" w:space="0" w:color="auto"/>
        <w:bottom w:val="none" w:sz="0" w:space="0" w:color="auto"/>
        <w:right w:val="none" w:sz="0" w:space="0" w:color="auto"/>
      </w:divBdr>
    </w:div>
    <w:div w:id="875770795">
      <w:bodyDiv w:val="1"/>
      <w:marLeft w:val="0"/>
      <w:marRight w:val="0"/>
      <w:marTop w:val="0"/>
      <w:marBottom w:val="0"/>
      <w:divBdr>
        <w:top w:val="none" w:sz="0" w:space="0" w:color="auto"/>
        <w:left w:val="none" w:sz="0" w:space="0" w:color="auto"/>
        <w:bottom w:val="none" w:sz="0" w:space="0" w:color="auto"/>
        <w:right w:val="none" w:sz="0" w:space="0" w:color="auto"/>
      </w:divBdr>
    </w:div>
    <w:div w:id="14167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SS%20DRISSI%20EL%20BOUZ\AppData\Roaming\Microsoft\Templates\Auto-&#233;valuation%20des%20&#233;l&#232;ves.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BA79D"/>
      </a:accent6>
      <a:hlink>
        <a:srgbClr val="0563C1"/>
      </a:hlink>
      <a:folHlink>
        <a:srgbClr val="954F72"/>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FB7A-AC04-4844-8C82-1E49021298D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6DA4B9C-9E4D-47EE-B51B-16E9FC24F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72EFCA-41F7-430A-B678-9061C521BD5B}">
  <ds:schemaRefs>
    <ds:schemaRef ds:uri="http://schemas.microsoft.com/sharepoint/v3/contenttype/forms"/>
  </ds:schemaRefs>
</ds:datastoreItem>
</file>

<file path=customXml/itemProps4.xml><?xml version="1.0" encoding="utf-8"?>
<ds:datastoreItem xmlns:ds="http://schemas.openxmlformats.org/officeDocument/2006/customXml" ds:itemID="{D282D0FC-BA8F-4F41-9B3A-EE2147B3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Auto-évaluation des élèves</Template>
  <TotalTime>0</TotalTime>
  <Pages>1</Pages>
  <Words>77</Words>
  <Characters>426</Characters>
  <Application>Microsoft Office Word</Application>
  <DocSecurity>0</DocSecurity>
  <Lines>3</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2024-06-05T09:12:00Z</dcterms:created>
  <dcterms:modified xsi:type="dcterms:W3CDTF">2024-06-10T11:02:00Z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